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6EB" w14:textId="46E46B2D" w:rsidR="009F233E" w:rsidRPr="007854A2" w:rsidRDefault="00317C88" w:rsidP="009F233E">
      <w:pPr>
        <w:pStyle w:val="Title"/>
        <w:widowControl w:val="0"/>
        <w:pBdr>
          <w:bottom w:val="single" w:sz="8" w:space="4" w:color="404040"/>
        </w:pBdr>
        <w:autoSpaceDE w:val="0"/>
        <w:autoSpaceDN w:val="0"/>
        <w:adjustRightInd w:val="0"/>
        <w:spacing w:before="4800" w:after="300"/>
        <w:contextualSpacing/>
        <w:jc w:val="left"/>
        <w:rPr>
          <w:color w:val="003366"/>
          <w:spacing w:val="5"/>
          <w:sz w:val="72"/>
          <w:szCs w:val="72"/>
        </w:rPr>
      </w:pPr>
      <w:r>
        <w:rPr>
          <w:rFonts w:ascii="Times New Roman" w:hAnsi="Times New Roman"/>
          <w:b w:val="0"/>
          <w:bCs w:val="0"/>
          <w:color w:val="003366"/>
          <w:spacing w:val="5"/>
          <w:sz w:val="72"/>
          <w:szCs w:val="72"/>
          <w:highlight w:val="lightGray"/>
        </w:rPr>
        <w:t>[</w:t>
      </w:r>
      <w:r w:rsidR="005E4CC5" w:rsidRPr="00802D39">
        <w:rPr>
          <w:rFonts w:ascii="Times New Roman" w:hAnsi="Times New Roman"/>
          <w:b w:val="0"/>
          <w:bCs w:val="0"/>
          <w:color w:val="003366"/>
          <w:spacing w:val="5"/>
          <w:sz w:val="72"/>
          <w:szCs w:val="72"/>
          <w:highlight w:val="lightGray"/>
        </w:rPr>
        <w:t>Organization]</w:t>
      </w:r>
    </w:p>
    <w:p w14:paraId="20C106EC" w14:textId="33A9A178" w:rsidR="009F233E" w:rsidRDefault="00802D39" w:rsidP="009F233E">
      <w:pPr>
        <w:pStyle w:val="Subtitle"/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jc w:val="left"/>
        <w:rPr>
          <w:rFonts w:ascii="Arial" w:hAnsi="Arial"/>
          <w:iCs/>
          <w:color w:val="404040"/>
          <w:spacing w:val="15"/>
          <w:sz w:val="36"/>
          <w:szCs w:val="36"/>
        </w:rPr>
      </w:pPr>
      <w:r>
        <w:rPr>
          <w:rFonts w:ascii="Arial" w:hAnsi="Arial"/>
          <w:iCs/>
          <w:color w:val="404040"/>
          <w:spacing w:val="15"/>
          <w:sz w:val="36"/>
          <w:szCs w:val="36"/>
        </w:rPr>
        <w:t>Integrated Preparedness</w:t>
      </w:r>
      <w:r w:rsidR="009F233E">
        <w:rPr>
          <w:rFonts w:ascii="Arial" w:hAnsi="Arial"/>
          <w:iCs/>
          <w:color w:val="404040"/>
          <w:spacing w:val="15"/>
          <w:sz w:val="36"/>
          <w:szCs w:val="36"/>
        </w:rPr>
        <w:t xml:space="preserve"> Plan</w:t>
      </w:r>
    </w:p>
    <w:p w14:paraId="0DD71DFF" w14:textId="50A6AE3A" w:rsidR="0032726A" w:rsidRPr="007854A2" w:rsidRDefault="0096249F" w:rsidP="00520A8A">
      <w:pPr>
        <w:pStyle w:val="Subtitle"/>
        <w:widowControl w:val="0"/>
        <w:numPr>
          <w:ilvl w:val="1"/>
          <w:numId w:val="0"/>
        </w:numPr>
        <w:autoSpaceDE w:val="0"/>
        <w:autoSpaceDN w:val="0"/>
        <w:adjustRightInd w:val="0"/>
        <w:spacing w:before="240" w:after="0"/>
        <w:jc w:val="left"/>
        <w:rPr>
          <w:rFonts w:ascii="Arial" w:hAnsi="Arial"/>
          <w:iCs/>
          <w:color w:val="404040"/>
          <w:spacing w:val="15"/>
          <w:sz w:val="36"/>
          <w:szCs w:val="36"/>
        </w:rPr>
        <w:sectPr w:rsidR="0032726A" w:rsidRPr="007854A2" w:rsidSect="00077279">
          <w:footerReference w:type="default" r:id="rId11"/>
          <w:pgSz w:w="12240" w:h="15840" w:code="1"/>
          <w:pgMar w:top="1440" w:right="1440" w:bottom="1440" w:left="1440" w:header="720" w:footer="720" w:gutter="0"/>
          <w:pgNumType w:fmt="lowerRoman" w:start="3"/>
          <w:cols w:space="720"/>
          <w:titlePg/>
          <w:docGrid w:linePitch="360"/>
        </w:sectPr>
      </w:pPr>
      <w:r w:rsidRPr="007854A2">
        <w:rPr>
          <w:rFonts w:ascii="Arial" w:hAnsi="Arial"/>
          <w:iCs/>
          <w:color w:val="404040"/>
          <w:spacing w:val="15"/>
          <w:sz w:val="36"/>
          <w:szCs w:val="36"/>
        </w:rPr>
        <w:t>[Date]</w:t>
      </w:r>
    </w:p>
    <w:p w14:paraId="20C106EE" w14:textId="77777777" w:rsidR="00B1589F" w:rsidRPr="00926478" w:rsidRDefault="00B1589F" w:rsidP="00B1589F">
      <w:pPr>
        <w:pStyle w:val="Heading1"/>
      </w:pPr>
      <w:bookmarkStart w:id="0" w:name="_Toc342580443"/>
      <w:bookmarkStart w:id="1" w:name="_Toc93593850"/>
      <w:r w:rsidRPr="00926478">
        <w:lastRenderedPageBreak/>
        <w:t>Preface</w:t>
      </w:r>
      <w:bookmarkEnd w:id="0"/>
      <w:bookmarkEnd w:id="1"/>
    </w:p>
    <w:p w14:paraId="20C106EF" w14:textId="43EF1ABF" w:rsidR="00B1589F" w:rsidRPr="001F0ACE" w:rsidRDefault="00B1589F" w:rsidP="00B1589F">
      <w:pPr>
        <w:pStyle w:val="BodyText"/>
        <w:rPr>
          <w:highlight w:val="lightGray"/>
        </w:rPr>
      </w:pPr>
      <w:r w:rsidRPr="001F0ACE">
        <w:rPr>
          <w:highlight w:val="lightGray"/>
        </w:rPr>
        <w:t>[Provide introductory language as necessary.</w:t>
      </w:r>
      <w:r w:rsidR="00117BD8">
        <w:rPr>
          <w:highlight w:val="lightGray"/>
        </w:rPr>
        <w:t xml:space="preserve"> </w:t>
      </w:r>
      <w:r w:rsidRPr="001F0ACE">
        <w:rPr>
          <w:highlight w:val="lightGray"/>
        </w:rPr>
        <w:t>Consider specifying or describing:</w:t>
      </w:r>
    </w:p>
    <w:p w14:paraId="20C106F0" w14:textId="21A4C663" w:rsidR="00B1589F" w:rsidRPr="00064B69" w:rsidRDefault="00B1589F" w:rsidP="00064B69">
      <w:pPr>
        <w:pStyle w:val="ListBullet"/>
        <w:rPr>
          <w:highlight w:val="lightGray"/>
        </w:rPr>
      </w:pPr>
      <w:r w:rsidRPr="00064B69">
        <w:rPr>
          <w:highlight w:val="lightGray"/>
        </w:rPr>
        <w:t xml:space="preserve">The role of the </w:t>
      </w:r>
      <w:r w:rsidR="00802D39">
        <w:rPr>
          <w:highlight w:val="lightGray"/>
        </w:rPr>
        <w:t>Integrated Preparedness</w:t>
      </w:r>
      <w:r w:rsidRPr="00064B69">
        <w:rPr>
          <w:highlight w:val="lightGray"/>
        </w:rPr>
        <w:t xml:space="preserve"> </w:t>
      </w:r>
      <w:proofErr w:type="gramStart"/>
      <w:r w:rsidRPr="00064B69">
        <w:rPr>
          <w:highlight w:val="lightGray"/>
        </w:rPr>
        <w:t>Plan;</w:t>
      </w:r>
      <w:proofErr w:type="gramEnd"/>
    </w:p>
    <w:p w14:paraId="330DFEC8" w14:textId="792BB098" w:rsidR="00B0609C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The years covered under the </w:t>
      </w:r>
      <w:r w:rsidR="00802D39">
        <w:rPr>
          <w:highlight w:val="lightGray"/>
        </w:rPr>
        <w:t>Integrated Preparedness</w:t>
      </w:r>
      <w:r w:rsidR="0090205C" w:rsidRPr="00064B69">
        <w:rPr>
          <w:highlight w:val="lightGray"/>
        </w:rPr>
        <w:t xml:space="preserve"> </w:t>
      </w:r>
      <w:proofErr w:type="gramStart"/>
      <w:r w:rsidR="0090205C" w:rsidRPr="00064B69">
        <w:rPr>
          <w:highlight w:val="lightGray"/>
        </w:rPr>
        <w:t>Plan</w:t>
      </w:r>
      <w:r w:rsidRPr="001F0ACE">
        <w:rPr>
          <w:highlight w:val="lightGray"/>
        </w:rPr>
        <w:t>;</w:t>
      </w:r>
      <w:proofErr w:type="gramEnd"/>
    </w:p>
    <w:p w14:paraId="20C106F2" w14:textId="626F7E89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Which </w:t>
      </w:r>
      <w:r w:rsidR="0090205C">
        <w:rPr>
          <w:highlight w:val="lightGray"/>
        </w:rPr>
        <w:t>organization</w:t>
      </w:r>
      <w:r w:rsidRPr="001F0ACE">
        <w:rPr>
          <w:highlight w:val="lightGray"/>
        </w:rPr>
        <w:t xml:space="preserve">(s) </w:t>
      </w:r>
      <w:r w:rsidR="00EA6B22">
        <w:rPr>
          <w:highlight w:val="lightGray"/>
        </w:rPr>
        <w:t>maintain</w:t>
      </w:r>
      <w:r w:rsidRPr="001F0ACE">
        <w:rPr>
          <w:highlight w:val="lightGray"/>
        </w:rPr>
        <w:t xml:space="preserve"> the </w:t>
      </w:r>
      <w:r w:rsidR="00802D39">
        <w:rPr>
          <w:highlight w:val="lightGray"/>
        </w:rPr>
        <w:t>Integrated Preparedness</w:t>
      </w:r>
      <w:r w:rsidR="0090205C" w:rsidRPr="00064B69">
        <w:rPr>
          <w:highlight w:val="lightGray"/>
        </w:rPr>
        <w:t xml:space="preserve"> Plan</w:t>
      </w:r>
      <w:r w:rsidRPr="001F0ACE">
        <w:rPr>
          <w:highlight w:val="lightGray"/>
        </w:rPr>
        <w:t>; and</w:t>
      </w:r>
    </w:p>
    <w:p w14:paraId="371E09EF" w14:textId="3FBDC96F" w:rsidR="00520A8A" w:rsidRDefault="00802D39" w:rsidP="00785C73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Which </w:t>
      </w:r>
      <w:r>
        <w:rPr>
          <w:highlight w:val="lightGray"/>
        </w:rPr>
        <w:t>organization</w:t>
      </w:r>
      <w:r w:rsidRPr="001F0ACE">
        <w:rPr>
          <w:highlight w:val="lightGray"/>
        </w:rPr>
        <w:t xml:space="preserve">(s) </w:t>
      </w:r>
      <w:r>
        <w:rPr>
          <w:highlight w:val="lightGray"/>
        </w:rPr>
        <w:t>participated in the development of</w:t>
      </w:r>
      <w:r w:rsidRPr="001F0ACE">
        <w:rPr>
          <w:highlight w:val="lightGray"/>
        </w:rPr>
        <w:t xml:space="preserve"> the </w:t>
      </w:r>
      <w:r>
        <w:rPr>
          <w:highlight w:val="lightGray"/>
        </w:rPr>
        <w:t>Integrated Preparedness</w:t>
      </w:r>
      <w:r w:rsidRPr="00064B69">
        <w:rPr>
          <w:highlight w:val="lightGray"/>
        </w:rPr>
        <w:t xml:space="preserve"> </w:t>
      </w:r>
      <w:proofErr w:type="gramStart"/>
      <w:r w:rsidRPr="00064B69">
        <w:rPr>
          <w:highlight w:val="lightGray"/>
        </w:rPr>
        <w:t>Plan</w:t>
      </w:r>
      <w:r w:rsidRPr="001F0ACE">
        <w:rPr>
          <w:highlight w:val="lightGray"/>
        </w:rPr>
        <w:t>;</w:t>
      </w:r>
      <w:proofErr w:type="gramEnd"/>
      <w:r w:rsidRPr="001F0ACE">
        <w:rPr>
          <w:highlight w:val="lightGray"/>
        </w:rPr>
        <w:t xml:space="preserve"> </w:t>
      </w:r>
    </w:p>
    <w:p w14:paraId="6EE57CE4" w14:textId="1765C0B1" w:rsidR="00956AA5" w:rsidRDefault="00956AA5" w:rsidP="00956AA5">
      <w:pPr>
        <w:pStyle w:val="ListBullet"/>
        <w:numPr>
          <w:ilvl w:val="0"/>
          <w:numId w:val="0"/>
        </w:numPr>
        <w:ind w:left="720" w:hanging="360"/>
        <w:rPr>
          <w:highlight w:val="lightGray"/>
        </w:rPr>
      </w:pPr>
    </w:p>
    <w:p w14:paraId="359DF9B4" w14:textId="77777777" w:rsidR="00956AA5" w:rsidRPr="00520A8A" w:rsidRDefault="00956AA5" w:rsidP="00956AA5">
      <w:pPr>
        <w:pStyle w:val="ListBullet"/>
        <w:numPr>
          <w:ilvl w:val="0"/>
          <w:numId w:val="0"/>
        </w:numPr>
        <w:ind w:left="720" w:hanging="360"/>
        <w:rPr>
          <w:highlight w:val="lightGray"/>
        </w:rPr>
      </w:pPr>
    </w:p>
    <w:p w14:paraId="20C106F4" w14:textId="6B3CEAFD" w:rsidR="00B1589F" w:rsidRPr="00C57DA1" w:rsidRDefault="00B1589F" w:rsidP="00B1589F">
      <w:pPr>
        <w:pStyle w:val="Heading1"/>
      </w:pPr>
      <w:bookmarkStart w:id="2" w:name="_Toc342580445"/>
      <w:bookmarkStart w:id="3" w:name="_Toc93593851"/>
      <w:r>
        <w:t>Points of Contact (POC</w:t>
      </w:r>
      <w:r w:rsidR="00520A8A">
        <w:t>s</w:t>
      </w:r>
      <w:r>
        <w:t>)</w:t>
      </w:r>
      <w:bookmarkEnd w:id="2"/>
      <w:bookmarkEnd w:id="3"/>
    </w:p>
    <w:p w14:paraId="20C106FE" w14:textId="77777777" w:rsidR="007867D2" w:rsidRDefault="00B1589F" w:rsidP="00064B69">
      <w:pPr>
        <w:pStyle w:val="BoldBodyText"/>
      </w:pPr>
      <w:r w:rsidRPr="001F0ACE">
        <w:rPr>
          <w:highlight w:val="lightGray"/>
        </w:rPr>
        <w:t>[POC:]</w:t>
      </w:r>
    </w:p>
    <w:p w14:paraId="20C106FF" w14:textId="44BD86CC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Name</w:t>
      </w:r>
      <w:r>
        <w:rPr>
          <w:highlight w:val="lightGray"/>
        </w:rPr>
        <w:t>]</w:t>
      </w:r>
    </w:p>
    <w:p w14:paraId="20C10700" w14:textId="3D2EBAB5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Titl</w:t>
      </w:r>
      <w:r w:rsidR="00EC69CD">
        <w:rPr>
          <w:highlight w:val="lightGray"/>
        </w:rPr>
        <w:t>e</w:t>
      </w:r>
      <w:r>
        <w:rPr>
          <w:highlight w:val="lightGray"/>
        </w:rPr>
        <w:t>]</w:t>
      </w:r>
    </w:p>
    <w:p w14:paraId="20C10701" w14:textId="6EB55299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Agency</w:t>
      </w:r>
      <w:r>
        <w:rPr>
          <w:highlight w:val="lightGray"/>
        </w:rPr>
        <w:t>]</w:t>
      </w:r>
    </w:p>
    <w:p w14:paraId="20C10702" w14:textId="311E33C8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Street Addres</w:t>
      </w:r>
      <w:r w:rsidR="00EC69CD">
        <w:rPr>
          <w:highlight w:val="lightGray"/>
        </w:rPr>
        <w:t>s</w:t>
      </w:r>
      <w:r>
        <w:rPr>
          <w:highlight w:val="lightGray"/>
        </w:rPr>
        <w:t>]</w:t>
      </w:r>
    </w:p>
    <w:p w14:paraId="20C10703" w14:textId="1EDA2084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City, State ZIP</w:t>
      </w:r>
      <w:r>
        <w:rPr>
          <w:highlight w:val="lightGray"/>
        </w:rPr>
        <w:t>]</w:t>
      </w:r>
    </w:p>
    <w:p w14:paraId="20C10704" w14:textId="57BD93C0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(office)</w:t>
      </w:r>
      <w:r>
        <w:rPr>
          <w:highlight w:val="lightGray"/>
        </w:rPr>
        <w:t>]</w:t>
      </w:r>
    </w:p>
    <w:p w14:paraId="20C10705" w14:textId="15F449BD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(cell)</w:t>
      </w:r>
      <w:r>
        <w:rPr>
          <w:highlight w:val="lightGray"/>
        </w:rPr>
        <w:t>]</w:t>
      </w:r>
    </w:p>
    <w:p w14:paraId="20C10706" w14:textId="470E9844" w:rsidR="00EC69CD" w:rsidRDefault="00520A8A" w:rsidP="00064B69">
      <w:pPr>
        <w:pStyle w:val="BodyText"/>
        <w:ind w:left="360"/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e-mail</w:t>
      </w:r>
      <w:r>
        <w:rPr>
          <w:highlight w:val="lightGray"/>
        </w:rPr>
        <w:t>]</w:t>
      </w:r>
    </w:p>
    <w:p w14:paraId="09E37330" w14:textId="77777777" w:rsidR="003A304B" w:rsidRDefault="003A304B" w:rsidP="00064B69">
      <w:pPr>
        <w:pStyle w:val="BoldBodyText"/>
        <w:rPr>
          <w:highlight w:val="lightGray"/>
        </w:rPr>
      </w:pPr>
    </w:p>
    <w:p w14:paraId="20C10707" w14:textId="6A564008" w:rsidR="007867D2" w:rsidRDefault="00B1589F" w:rsidP="00064B69">
      <w:pPr>
        <w:pStyle w:val="BoldBodyText"/>
      </w:pPr>
      <w:r w:rsidRPr="001F0ACE">
        <w:rPr>
          <w:highlight w:val="lightGray"/>
        </w:rPr>
        <w:t>[POC:]</w:t>
      </w:r>
    </w:p>
    <w:p w14:paraId="20C10708" w14:textId="11BF5067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Name</w:t>
      </w:r>
      <w:r>
        <w:rPr>
          <w:highlight w:val="lightGray"/>
        </w:rPr>
        <w:t>]</w:t>
      </w:r>
    </w:p>
    <w:p w14:paraId="20C10709" w14:textId="3B00335D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Titl</w:t>
      </w:r>
      <w:r w:rsidR="00EC69CD">
        <w:rPr>
          <w:highlight w:val="lightGray"/>
        </w:rPr>
        <w:t>e</w:t>
      </w:r>
      <w:r>
        <w:rPr>
          <w:highlight w:val="lightGray"/>
        </w:rPr>
        <w:t>]</w:t>
      </w:r>
    </w:p>
    <w:p w14:paraId="20C1070A" w14:textId="58511E31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Agency</w:t>
      </w:r>
      <w:r>
        <w:rPr>
          <w:highlight w:val="lightGray"/>
        </w:rPr>
        <w:t>]</w:t>
      </w:r>
    </w:p>
    <w:p w14:paraId="20C1070B" w14:textId="1DEAEB49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Street Addres</w:t>
      </w:r>
      <w:r w:rsidR="00EC69CD">
        <w:rPr>
          <w:highlight w:val="lightGray"/>
        </w:rPr>
        <w:t>s</w:t>
      </w:r>
      <w:r>
        <w:rPr>
          <w:highlight w:val="lightGray"/>
        </w:rPr>
        <w:t>]</w:t>
      </w:r>
    </w:p>
    <w:p w14:paraId="20C1070C" w14:textId="403A76C3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City, State ZIP</w:t>
      </w:r>
      <w:r>
        <w:rPr>
          <w:highlight w:val="lightGray"/>
        </w:rPr>
        <w:t>]</w:t>
      </w:r>
    </w:p>
    <w:p w14:paraId="20C1070D" w14:textId="799ABC65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(office)</w:t>
      </w:r>
      <w:r>
        <w:rPr>
          <w:highlight w:val="lightGray"/>
        </w:rPr>
        <w:t>]</w:t>
      </w:r>
    </w:p>
    <w:p w14:paraId="20C1070E" w14:textId="5C1DADA0" w:rsidR="00EC69CD" w:rsidRDefault="00520A8A" w:rsidP="00EC69CD">
      <w:pPr>
        <w:pStyle w:val="BodyText"/>
        <w:spacing w:after="0"/>
        <w:ind w:left="360"/>
        <w:rPr>
          <w:highlight w:val="lightGray"/>
        </w:rPr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xxx-xxx-</w:t>
      </w:r>
      <w:proofErr w:type="spellStart"/>
      <w:r w:rsidR="00EC69CD" w:rsidRPr="001F0ACE">
        <w:rPr>
          <w:highlight w:val="lightGray"/>
        </w:rPr>
        <w:t>xxxx</w:t>
      </w:r>
      <w:proofErr w:type="spellEnd"/>
      <w:r w:rsidR="00EC69CD" w:rsidRPr="001F0ACE">
        <w:rPr>
          <w:highlight w:val="lightGray"/>
        </w:rPr>
        <w:t xml:space="preserve"> (cell)</w:t>
      </w:r>
      <w:r>
        <w:rPr>
          <w:highlight w:val="lightGray"/>
        </w:rPr>
        <w:t>]</w:t>
      </w:r>
    </w:p>
    <w:p w14:paraId="0DC27919" w14:textId="5F33AA6B" w:rsidR="00886356" w:rsidRPr="00520A8A" w:rsidRDefault="00520A8A" w:rsidP="00520A8A">
      <w:pPr>
        <w:pStyle w:val="BodyText"/>
        <w:spacing w:after="0"/>
        <w:ind w:left="360"/>
      </w:pPr>
      <w:r>
        <w:rPr>
          <w:highlight w:val="lightGray"/>
        </w:rPr>
        <w:t>[</w:t>
      </w:r>
      <w:r w:rsidR="00EC69CD" w:rsidRPr="001F0ACE">
        <w:rPr>
          <w:highlight w:val="lightGray"/>
        </w:rPr>
        <w:t>e-mail</w:t>
      </w:r>
      <w:r>
        <w:rPr>
          <w:highlight w:val="lightGray"/>
        </w:rPr>
        <w:t>]</w:t>
      </w:r>
    </w:p>
    <w:p w14:paraId="4780E5A5" w14:textId="12749B48" w:rsidR="00886356" w:rsidRPr="00802D39" w:rsidRDefault="00886356" w:rsidP="00802D39">
      <w:pPr>
        <w:pStyle w:val="BodyText"/>
        <w:spacing w:after="0"/>
        <w:ind w:left="360"/>
        <w:rPr>
          <w:highlight w:val="lightGray"/>
        </w:rPr>
      </w:pPr>
    </w:p>
    <w:p w14:paraId="6EAF99AD" w14:textId="095AF74C" w:rsidR="00886356" w:rsidRDefault="00886356" w:rsidP="00520A8A">
      <w:pPr>
        <w:pStyle w:val="BodyText"/>
        <w:spacing w:after="0"/>
        <w:ind w:left="360"/>
      </w:pPr>
      <w:r>
        <w:rPr>
          <w:highlight w:val="lightGray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318318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19613D" w14:textId="5C7EB4DE" w:rsidR="00963156" w:rsidRDefault="00963156">
          <w:pPr>
            <w:pStyle w:val="TOCHeading"/>
          </w:pPr>
          <w:r>
            <w:t>Table of Contents</w:t>
          </w:r>
        </w:p>
        <w:p w14:paraId="09142C5E" w14:textId="2790CF7E" w:rsidR="006525C4" w:rsidRDefault="00963156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93593850" w:history="1">
            <w:r w:rsidR="006525C4" w:rsidRPr="0002631B">
              <w:rPr>
                <w:rStyle w:val="Hyperlink"/>
              </w:rPr>
              <w:t>Preface</w:t>
            </w:r>
            <w:r w:rsidR="006525C4">
              <w:rPr>
                <w:webHidden/>
              </w:rPr>
              <w:tab/>
            </w:r>
            <w:r w:rsidR="006525C4">
              <w:rPr>
                <w:webHidden/>
              </w:rPr>
              <w:fldChar w:fldCharType="begin"/>
            </w:r>
            <w:r w:rsidR="006525C4">
              <w:rPr>
                <w:webHidden/>
              </w:rPr>
              <w:instrText xml:space="preserve"> PAGEREF _Toc93593850 \h </w:instrText>
            </w:r>
            <w:r w:rsidR="006525C4">
              <w:rPr>
                <w:webHidden/>
              </w:rPr>
            </w:r>
            <w:r w:rsidR="006525C4">
              <w:rPr>
                <w:webHidden/>
              </w:rPr>
              <w:fldChar w:fldCharType="separate"/>
            </w:r>
            <w:r w:rsidR="006525C4">
              <w:rPr>
                <w:webHidden/>
              </w:rPr>
              <w:t>1</w:t>
            </w:r>
            <w:r w:rsidR="006525C4">
              <w:rPr>
                <w:webHidden/>
              </w:rPr>
              <w:fldChar w:fldCharType="end"/>
            </w:r>
          </w:hyperlink>
        </w:p>
        <w:p w14:paraId="65F6C09A" w14:textId="2A506B7C" w:rsidR="006525C4" w:rsidRDefault="009C7D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93593851" w:history="1">
            <w:r w:rsidR="006525C4" w:rsidRPr="0002631B">
              <w:rPr>
                <w:rStyle w:val="Hyperlink"/>
              </w:rPr>
              <w:t>Points of Contact (POCs)</w:t>
            </w:r>
            <w:r w:rsidR="006525C4">
              <w:rPr>
                <w:webHidden/>
              </w:rPr>
              <w:tab/>
            </w:r>
            <w:r w:rsidR="006525C4">
              <w:rPr>
                <w:webHidden/>
              </w:rPr>
              <w:fldChar w:fldCharType="begin"/>
            </w:r>
            <w:r w:rsidR="006525C4">
              <w:rPr>
                <w:webHidden/>
              </w:rPr>
              <w:instrText xml:space="preserve"> PAGEREF _Toc93593851 \h </w:instrText>
            </w:r>
            <w:r w:rsidR="006525C4">
              <w:rPr>
                <w:webHidden/>
              </w:rPr>
            </w:r>
            <w:r w:rsidR="006525C4">
              <w:rPr>
                <w:webHidden/>
              </w:rPr>
              <w:fldChar w:fldCharType="separate"/>
            </w:r>
            <w:r w:rsidR="006525C4">
              <w:rPr>
                <w:webHidden/>
              </w:rPr>
              <w:t>1</w:t>
            </w:r>
            <w:r w:rsidR="006525C4">
              <w:rPr>
                <w:webHidden/>
              </w:rPr>
              <w:fldChar w:fldCharType="end"/>
            </w:r>
          </w:hyperlink>
        </w:p>
        <w:p w14:paraId="4647C576" w14:textId="5FDC864E" w:rsidR="006525C4" w:rsidRDefault="009C7D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93593852" w:history="1">
            <w:r w:rsidR="006525C4" w:rsidRPr="0002631B">
              <w:rPr>
                <w:rStyle w:val="Hyperlink"/>
              </w:rPr>
              <w:t>Purpose</w:t>
            </w:r>
            <w:r w:rsidR="006525C4">
              <w:rPr>
                <w:webHidden/>
              </w:rPr>
              <w:tab/>
            </w:r>
            <w:r w:rsidR="006525C4">
              <w:rPr>
                <w:webHidden/>
              </w:rPr>
              <w:fldChar w:fldCharType="begin"/>
            </w:r>
            <w:r w:rsidR="006525C4">
              <w:rPr>
                <w:webHidden/>
              </w:rPr>
              <w:instrText xml:space="preserve"> PAGEREF _Toc93593852 \h </w:instrText>
            </w:r>
            <w:r w:rsidR="006525C4">
              <w:rPr>
                <w:webHidden/>
              </w:rPr>
            </w:r>
            <w:r w:rsidR="006525C4">
              <w:rPr>
                <w:webHidden/>
              </w:rPr>
              <w:fldChar w:fldCharType="separate"/>
            </w:r>
            <w:r w:rsidR="006525C4">
              <w:rPr>
                <w:webHidden/>
              </w:rPr>
              <w:t>3</w:t>
            </w:r>
            <w:r w:rsidR="006525C4">
              <w:rPr>
                <w:webHidden/>
              </w:rPr>
              <w:fldChar w:fldCharType="end"/>
            </w:r>
          </w:hyperlink>
        </w:p>
        <w:p w14:paraId="4A6F20D3" w14:textId="5D1770CB" w:rsidR="006525C4" w:rsidRDefault="009C7D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93593853" w:history="1">
            <w:r w:rsidR="006525C4" w:rsidRPr="0002631B">
              <w:rPr>
                <w:rStyle w:val="Hyperlink"/>
              </w:rPr>
              <w:t>Program Priorities</w:t>
            </w:r>
            <w:r w:rsidR="006525C4">
              <w:rPr>
                <w:webHidden/>
              </w:rPr>
              <w:tab/>
            </w:r>
            <w:r w:rsidR="006525C4">
              <w:rPr>
                <w:webHidden/>
              </w:rPr>
              <w:fldChar w:fldCharType="begin"/>
            </w:r>
            <w:r w:rsidR="006525C4">
              <w:rPr>
                <w:webHidden/>
              </w:rPr>
              <w:instrText xml:space="preserve"> PAGEREF _Toc93593853 \h </w:instrText>
            </w:r>
            <w:r w:rsidR="006525C4">
              <w:rPr>
                <w:webHidden/>
              </w:rPr>
            </w:r>
            <w:r w:rsidR="006525C4">
              <w:rPr>
                <w:webHidden/>
              </w:rPr>
              <w:fldChar w:fldCharType="separate"/>
            </w:r>
            <w:r w:rsidR="006525C4">
              <w:rPr>
                <w:webHidden/>
              </w:rPr>
              <w:t>3</w:t>
            </w:r>
            <w:r w:rsidR="006525C4">
              <w:rPr>
                <w:webHidden/>
              </w:rPr>
              <w:fldChar w:fldCharType="end"/>
            </w:r>
          </w:hyperlink>
        </w:p>
        <w:p w14:paraId="244B1A24" w14:textId="6EE0C332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54" w:history="1">
            <w:r w:rsidR="006525C4" w:rsidRPr="0002631B">
              <w:rPr>
                <w:rStyle w:val="Hyperlink"/>
                <w:noProof/>
                <w:highlight w:val="lightGray"/>
              </w:rPr>
              <w:t>[Priority Core Capability 1]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_Toc93593854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4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7036A899" w14:textId="156D7B35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55" w:history="1">
            <w:r w:rsidR="006525C4" w:rsidRPr="0002631B">
              <w:rPr>
                <w:rStyle w:val="Hyperlink"/>
                <w:noProof/>
                <w:highlight w:val="lightGray"/>
              </w:rPr>
              <w:t>[Priority Core Capability 2]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_Toc93593855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4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7BEEE765" w14:textId="50E72DB9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56" w:history="1">
            <w:r w:rsidR="006525C4" w:rsidRPr="0002631B">
              <w:rPr>
                <w:rStyle w:val="Hyperlink"/>
                <w:noProof/>
                <w:highlight w:val="lightGray"/>
              </w:rPr>
              <w:t>[Priority Core Capability 3]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_Toc93593856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4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17300A9A" w14:textId="72EFB7D7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57" w:history="1">
            <w:r w:rsidR="006525C4" w:rsidRPr="0002631B">
              <w:rPr>
                <w:rStyle w:val="Hyperlink"/>
                <w:noProof/>
                <w:highlight w:val="lightGray"/>
              </w:rPr>
              <w:t>[Priority Core Capability 4]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_Toc93593857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5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291361A1" w14:textId="681AC2E8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58" w:history="1">
            <w:r w:rsidR="006525C4" w:rsidRPr="0002631B">
              <w:rPr>
                <w:rStyle w:val="Hyperlink"/>
                <w:noProof/>
                <w:highlight w:val="lightGray"/>
              </w:rPr>
              <w:t>[Priority Core Capability 5]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_Toc93593858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5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6795335B" w14:textId="3B296E46" w:rsidR="006525C4" w:rsidRDefault="009C7D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93593859" w:history="1">
            <w:r w:rsidR="006525C4" w:rsidRPr="0002631B">
              <w:rPr>
                <w:rStyle w:val="Hyperlink"/>
              </w:rPr>
              <w:t>Multi-year Schedule</w:t>
            </w:r>
            <w:r w:rsidR="006525C4">
              <w:rPr>
                <w:webHidden/>
              </w:rPr>
              <w:tab/>
            </w:r>
            <w:r w:rsidR="006525C4">
              <w:rPr>
                <w:webHidden/>
              </w:rPr>
              <w:fldChar w:fldCharType="begin"/>
            </w:r>
            <w:r w:rsidR="006525C4">
              <w:rPr>
                <w:webHidden/>
              </w:rPr>
              <w:instrText xml:space="preserve"> PAGEREF _Toc93593859 \h </w:instrText>
            </w:r>
            <w:r w:rsidR="006525C4">
              <w:rPr>
                <w:webHidden/>
              </w:rPr>
            </w:r>
            <w:r w:rsidR="006525C4">
              <w:rPr>
                <w:webHidden/>
              </w:rPr>
              <w:fldChar w:fldCharType="separate"/>
            </w:r>
            <w:r w:rsidR="006525C4">
              <w:rPr>
                <w:webHidden/>
              </w:rPr>
              <w:t>7</w:t>
            </w:r>
            <w:r w:rsidR="006525C4">
              <w:rPr>
                <w:webHidden/>
              </w:rPr>
              <w:fldChar w:fldCharType="end"/>
            </w:r>
          </w:hyperlink>
        </w:p>
        <w:p w14:paraId="61E00A0A" w14:textId="685AA4AA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60" w:history="1">
            <w:r w:rsidR="006525C4" w:rsidRPr="0002631B">
              <w:rPr>
                <w:rStyle w:val="Hyperlink"/>
                <w:noProof/>
              </w:rPr>
              <w:t>Plans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_Toc93593860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7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6AEE159F" w14:textId="5479231B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61" w:history="1">
            <w:r w:rsidR="006525C4" w:rsidRPr="0002631B">
              <w:rPr>
                <w:rStyle w:val="Hyperlink"/>
                <w:noProof/>
              </w:rPr>
              <w:t>Organization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_Toc93593861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7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4AC0557E" w14:textId="5DDB6EE0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62" w:history="1">
            <w:r w:rsidR="006525C4" w:rsidRPr="0002631B">
              <w:rPr>
                <w:rStyle w:val="Hyperlink"/>
                <w:noProof/>
              </w:rPr>
              <w:t>Equipment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_Toc93593862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8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4F9CAFCB" w14:textId="48964C39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63" w:history="1">
            <w:r w:rsidR="006525C4" w:rsidRPr="0002631B">
              <w:rPr>
                <w:rStyle w:val="Hyperlink"/>
                <w:noProof/>
              </w:rPr>
              <w:t>Trainings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_Toc93593863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8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4910E399" w14:textId="43DAD7ED" w:rsidR="006525C4" w:rsidRDefault="009C7DB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3593864" w:history="1">
            <w:r w:rsidR="006525C4" w:rsidRPr="0002631B">
              <w:rPr>
                <w:rStyle w:val="Hyperlink"/>
                <w:noProof/>
              </w:rPr>
              <w:t>Exercises</w:t>
            </w:r>
            <w:r w:rsidR="006525C4">
              <w:rPr>
                <w:noProof/>
                <w:webHidden/>
              </w:rPr>
              <w:tab/>
            </w:r>
            <w:r w:rsidR="006525C4">
              <w:rPr>
                <w:noProof/>
                <w:webHidden/>
              </w:rPr>
              <w:fldChar w:fldCharType="begin"/>
            </w:r>
            <w:r w:rsidR="006525C4">
              <w:rPr>
                <w:noProof/>
                <w:webHidden/>
              </w:rPr>
              <w:instrText xml:space="preserve"> PAGEREF _Toc93593864 \h </w:instrText>
            </w:r>
            <w:r w:rsidR="006525C4">
              <w:rPr>
                <w:noProof/>
                <w:webHidden/>
              </w:rPr>
            </w:r>
            <w:r w:rsidR="006525C4">
              <w:rPr>
                <w:noProof/>
                <w:webHidden/>
              </w:rPr>
              <w:fldChar w:fldCharType="separate"/>
            </w:r>
            <w:r w:rsidR="006525C4">
              <w:rPr>
                <w:noProof/>
                <w:webHidden/>
              </w:rPr>
              <w:t>9</w:t>
            </w:r>
            <w:r w:rsidR="006525C4">
              <w:rPr>
                <w:noProof/>
                <w:webHidden/>
              </w:rPr>
              <w:fldChar w:fldCharType="end"/>
            </w:r>
          </w:hyperlink>
        </w:p>
        <w:p w14:paraId="07B42679" w14:textId="27F85128" w:rsidR="00963156" w:rsidRDefault="00963156">
          <w:r>
            <w:fldChar w:fldCharType="end"/>
          </w:r>
        </w:p>
      </w:sdtContent>
    </w:sdt>
    <w:p w14:paraId="01CDDB3B" w14:textId="77777777" w:rsidR="00956AA5" w:rsidRPr="00520A8A" w:rsidRDefault="00956AA5" w:rsidP="00520A8A">
      <w:pPr>
        <w:pStyle w:val="BodyText"/>
        <w:spacing w:after="0"/>
        <w:ind w:left="360"/>
      </w:pPr>
    </w:p>
    <w:p w14:paraId="2B008243" w14:textId="77777777" w:rsidR="00956AA5" w:rsidRDefault="00956AA5">
      <w:pPr>
        <w:rPr>
          <w:rFonts w:ascii="Arial Bold" w:hAnsi="Arial Bold"/>
          <w:b/>
          <w:bCs/>
          <w:smallCaps/>
          <w:color w:val="003366"/>
          <w:kern w:val="32"/>
          <w:sz w:val="38"/>
          <w:szCs w:val="38"/>
        </w:rPr>
      </w:pPr>
      <w:bookmarkStart w:id="4" w:name="_Toc342580446"/>
      <w:r>
        <w:br w:type="page"/>
      </w:r>
    </w:p>
    <w:p w14:paraId="20C10711" w14:textId="2AAC31D5" w:rsidR="00B1589F" w:rsidRDefault="00B1589F" w:rsidP="00B1589F">
      <w:pPr>
        <w:pStyle w:val="Heading1"/>
      </w:pPr>
      <w:bookmarkStart w:id="5" w:name="_Toc93593852"/>
      <w:r>
        <w:lastRenderedPageBreak/>
        <w:t>Purpose</w:t>
      </w:r>
      <w:bookmarkEnd w:id="4"/>
      <w:bookmarkEnd w:id="5"/>
    </w:p>
    <w:p w14:paraId="20C10712" w14:textId="77777777" w:rsidR="00B1589F" w:rsidRDefault="00B1589F" w:rsidP="00B1589F">
      <w:pPr>
        <w:pStyle w:val="BodyText"/>
      </w:pPr>
      <w:r w:rsidRPr="001F0ACE">
        <w:rPr>
          <w:highlight w:val="lightGray"/>
        </w:rPr>
        <w:t xml:space="preserve">[Modify and augment language </w:t>
      </w:r>
      <w:r w:rsidR="00EC69CD">
        <w:rPr>
          <w:highlight w:val="lightGray"/>
        </w:rPr>
        <w:t>in this section</w:t>
      </w:r>
      <w:r w:rsidR="00EC69CD" w:rsidRPr="001F0ACE">
        <w:rPr>
          <w:highlight w:val="lightGray"/>
        </w:rPr>
        <w:t xml:space="preserve"> </w:t>
      </w:r>
      <w:r w:rsidRPr="001F0ACE">
        <w:rPr>
          <w:highlight w:val="lightGray"/>
        </w:rPr>
        <w:t>as appropriate.]</w:t>
      </w:r>
    </w:p>
    <w:p w14:paraId="20C10713" w14:textId="4D991B7A" w:rsidR="00B1589F" w:rsidRDefault="00B1589F" w:rsidP="00B1589F">
      <w:pPr>
        <w:pStyle w:val="BodyText"/>
      </w:pPr>
      <w:r w:rsidRPr="006F2B68">
        <w:t xml:space="preserve">The purpose of </w:t>
      </w:r>
      <w:r w:rsidR="004A4071">
        <w:t>an</w:t>
      </w:r>
      <w:r w:rsidRPr="006F2B68">
        <w:t xml:space="preserve"> </w:t>
      </w:r>
      <w:r w:rsidR="00317C88">
        <w:t>Integrated Preparedness</w:t>
      </w:r>
      <w:r w:rsidR="007F4006">
        <w:t xml:space="preserve"> Plan is to document </w:t>
      </w:r>
      <w:r w:rsidR="00077532">
        <w:t xml:space="preserve">the ways </w:t>
      </w:r>
      <w:r w:rsidR="007F4006">
        <w:t>an organization</w:t>
      </w:r>
      <w:r w:rsidR="00077532">
        <w:t xml:space="preserve"> intends to close gaps</w:t>
      </w:r>
      <w:r w:rsidR="00BD14C1">
        <w:t xml:space="preserve"> </w:t>
      </w:r>
      <w:r w:rsidR="002A2A75">
        <w:t xml:space="preserve">in planning, organization, equipment, training and exercising </w:t>
      </w:r>
      <w:r w:rsidR="00BD14C1">
        <w:t xml:space="preserve">associated with priority </w:t>
      </w:r>
      <w:hyperlink r:id="rId12" w:history="1">
        <w:r w:rsidR="00BD14C1" w:rsidRPr="00557F85">
          <w:rPr>
            <w:rStyle w:val="Hyperlink"/>
          </w:rPr>
          <w:t>core capabilities</w:t>
        </w:r>
      </w:hyperlink>
      <w:r w:rsidR="00BD14C1">
        <w:t xml:space="preserve"> </w:t>
      </w:r>
      <w:r w:rsidR="004734D0">
        <w:t xml:space="preserve">over multiple years.  </w:t>
      </w:r>
    </w:p>
    <w:p w14:paraId="78F39841" w14:textId="3EC55AB1" w:rsidR="005A3992" w:rsidRDefault="007F4006" w:rsidP="00B1589F">
      <w:pPr>
        <w:pStyle w:val="BodyText"/>
      </w:pPr>
      <w:r>
        <w:t xml:space="preserve">The </w:t>
      </w:r>
      <w:r w:rsidR="00F04BF0">
        <w:t>Integrated Preparedness</w:t>
      </w:r>
      <w:r w:rsidR="001A5625">
        <w:t xml:space="preserve"> Plan</w:t>
      </w:r>
      <w:r>
        <w:t xml:space="preserve"> </w:t>
      </w:r>
      <w:r w:rsidR="005A3992">
        <w:t>use</w:t>
      </w:r>
      <w:r w:rsidR="001E6036">
        <w:t>s</w:t>
      </w:r>
      <w:r w:rsidR="005A3992">
        <w:t xml:space="preserve"> a cyclical approach</w:t>
      </w:r>
      <w:r w:rsidR="00BD14C1">
        <w:t>.</w:t>
      </w:r>
      <w:r w:rsidR="005A3992">
        <w:t xml:space="preserve"> Once a plan</w:t>
      </w:r>
      <w:r w:rsidR="00C4052B">
        <w:t xml:space="preserve"> is developed</w:t>
      </w:r>
      <w:r w:rsidR="005A3992">
        <w:t xml:space="preserve">, </w:t>
      </w:r>
      <w:r w:rsidR="56A2D9B5">
        <w:t xml:space="preserve">an </w:t>
      </w:r>
      <w:r w:rsidR="005A3992">
        <w:t>organization</w:t>
      </w:r>
      <w:r w:rsidR="00C4052B">
        <w:t xml:space="preserve"> is </w:t>
      </w:r>
      <w:r w:rsidR="002818A0">
        <w:t>modifi</w:t>
      </w:r>
      <w:r w:rsidR="00C4052B">
        <w:t>ed</w:t>
      </w:r>
      <w:r w:rsidR="002818A0">
        <w:t>, or equipment</w:t>
      </w:r>
      <w:r w:rsidR="005A3992">
        <w:t xml:space="preserve"> is </w:t>
      </w:r>
      <w:r w:rsidR="00C4052B">
        <w:t xml:space="preserve">purchased, </w:t>
      </w:r>
      <w:r w:rsidR="004A6E2C">
        <w:t>a</w:t>
      </w:r>
      <w:r w:rsidR="005A3992">
        <w:t xml:space="preserve"> training is provided</w:t>
      </w:r>
      <w:r w:rsidR="3292E7E2">
        <w:t xml:space="preserve"> to educate personnel on </w:t>
      </w:r>
      <w:r w:rsidR="34D00816">
        <w:t xml:space="preserve">the new plan, </w:t>
      </w:r>
      <w:proofErr w:type="gramStart"/>
      <w:r w:rsidR="34D00816">
        <w:t>structure</w:t>
      </w:r>
      <w:proofErr w:type="gramEnd"/>
      <w:r w:rsidR="34D00816">
        <w:t xml:space="preserve"> or equipment</w:t>
      </w:r>
      <w:r w:rsidR="009C7DB8">
        <w:t>.</w:t>
      </w:r>
      <w:r w:rsidR="005A3992">
        <w:t xml:space="preserve">  </w:t>
      </w:r>
      <w:proofErr w:type="gramStart"/>
      <w:r w:rsidR="004A6E2C">
        <w:t>After</w:t>
      </w:r>
      <w:proofErr w:type="gramEnd"/>
      <w:r w:rsidR="004A6E2C">
        <w:t xml:space="preserve"> the training is provided, a</w:t>
      </w:r>
      <w:r w:rsidR="00C137E0">
        <w:t xml:space="preserve">n exercise is held to validate that the plan, </w:t>
      </w:r>
      <w:r w:rsidR="002818A0">
        <w:t>organization, equipment and/or training was effective</w:t>
      </w:r>
      <w:r w:rsidR="005A3992">
        <w:t xml:space="preserve">, and the </w:t>
      </w:r>
      <w:r w:rsidR="003D71CF">
        <w:t>lessons learned</w:t>
      </w:r>
      <w:r w:rsidR="005A3992">
        <w:t xml:space="preserve"> are documented in the After-Action R</w:t>
      </w:r>
      <w:r w:rsidR="00880236">
        <w:t xml:space="preserve">eport  / </w:t>
      </w:r>
      <w:r w:rsidR="005A3992">
        <w:t>Improvement Plan (AAR/IP). The plan, organization</w:t>
      </w:r>
      <w:r w:rsidR="003D71CF">
        <w:t>, equipment, or training</w:t>
      </w:r>
      <w:r w:rsidR="005A3992">
        <w:t xml:space="preserve"> is then updated based upon </w:t>
      </w:r>
      <w:r w:rsidR="003D71CF">
        <w:t>lessons learned through the</w:t>
      </w:r>
      <w:r w:rsidR="005A3992">
        <w:t xml:space="preserve"> exercise</w:t>
      </w:r>
      <w:r w:rsidR="00F72D60">
        <w:t>, and</w:t>
      </w:r>
      <w:r w:rsidR="005A3992">
        <w:t xml:space="preserve"> the cycle begins again. </w:t>
      </w:r>
    </w:p>
    <w:p w14:paraId="20C10714" w14:textId="65483AF3" w:rsidR="007F4006" w:rsidRDefault="006A2C42" w:rsidP="00B1589F">
      <w:pPr>
        <w:pStyle w:val="BodyText"/>
      </w:pPr>
      <w:r>
        <w:t xml:space="preserve">Exercises </w:t>
      </w:r>
      <w:r w:rsidR="00C555A2">
        <w:t xml:space="preserve">should </w:t>
      </w:r>
      <w:r>
        <w:t xml:space="preserve">follow a </w:t>
      </w:r>
      <w:r w:rsidR="00C555A2">
        <w:t>progressive building</w:t>
      </w:r>
      <w:r w:rsidR="007F4006">
        <w:t xml:space="preserve"> </w:t>
      </w:r>
      <w:r>
        <w:t>approach</w:t>
      </w:r>
      <w:r w:rsidR="007F4006">
        <w:t xml:space="preserve"> </w:t>
      </w:r>
      <w:r>
        <w:t xml:space="preserve">- </w:t>
      </w:r>
      <w:r w:rsidR="007F4006">
        <w:t>enabl</w:t>
      </w:r>
      <w:r>
        <w:t>ing</w:t>
      </w:r>
      <w:r w:rsidR="007F4006">
        <w:t xml:space="preserve"> organizations to participate in a series of increasingly complex exercises, with each successive exercise building upon the previous </w:t>
      </w:r>
      <w:r w:rsidR="00117BD8">
        <w:t xml:space="preserve">one until mastery is achieved. </w:t>
      </w:r>
    </w:p>
    <w:p w14:paraId="7DCCEB5C" w14:textId="15FF20E6" w:rsidR="00F04BF0" w:rsidRDefault="003455A8" w:rsidP="00F04BF0">
      <w:pPr>
        <w:pStyle w:val="BodyText"/>
      </w:pPr>
      <w:r>
        <w:t>This Integrated Preparedness Plan</w:t>
      </w:r>
      <w:r w:rsidR="00E33D6D">
        <w:t xml:space="preserve"> serves as a roadmap for </w:t>
      </w:r>
      <w:r w:rsidR="00E33D6D" w:rsidRPr="001F0ACE">
        <w:rPr>
          <w:highlight w:val="lightGray"/>
        </w:rPr>
        <w:t>[Organization</w:t>
      </w:r>
      <w:r w:rsidR="00E33D6D" w:rsidRPr="004901B5">
        <w:rPr>
          <w:highlight w:val="lightGray"/>
        </w:rPr>
        <w:t>]</w:t>
      </w:r>
      <w:r w:rsidR="00E33D6D">
        <w:t xml:space="preserve"> </w:t>
      </w:r>
      <w:r w:rsidR="00E33D6D" w:rsidRPr="006F2B68">
        <w:t xml:space="preserve">to follow in accomplishing the priorities described </w:t>
      </w:r>
      <w:r w:rsidR="00E33D6D">
        <w:t>therein</w:t>
      </w:r>
      <w:r>
        <w:t xml:space="preserve"> and should be considered a living document that should be updated and refined at least annually.</w:t>
      </w:r>
    </w:p>
    <w:p w14:paraId="760BC5EA" w14:textId="3CB4A98E" w:rsidR="00EA6983" w:rsidRDefault="00EA6983" w:rsidP="00F04BF0">
      <w:pPr>
        <w:pStyle w:val="BodyText"/>
      </w:pPr>
    </w:p>
    <w:p w14:paraId="79D976B0" w14:textId="6A380DF1" w:rsidR="00EA6983" w:rsidRDefault="00EA6983" w:rsidP="00EA6983">
      <w:pPr>
        <w:pStyle w:val="Heading1"/>
      </w:pPr>
      <w:bookmarkStart w:id="6" w:name="_Toc93593853"/>
      <w:r>
        <w:t>Program Priorities</w:t>
      </w:r>
      <w:bookmarkEnd w:id="6"/>
    </w:p>
    <w:p w14:paraId="680DAF95" w14:textId="44AB7476" w:rsidR="00532627" w:rsidRDefault="000A12FB" w:rsidP="00EA6983">
      <w:pPr>
        <w:pStyle w:val="BodyText"/>
      </w:pPr>
      <w:r>
        <w:t>The</w:t>
      </w:r>
      <w:r w:rsidR="00C97CC4">
        <w:t xml:space="preserve"> priority Core Capabilities for this Integrated Preparedness Plan are:</w:t>
      </w:r>
    </w:p>
    <w:p w14:paraId="3BC2EBB3" w14:textId="65BAC6F0" w:rsidR="00C97CC4" w:rsidRDefault="00C97CC4" w:rsidP="00C97CC4">
      <w:pPr>
        <w:pStyle w:val="BodyText"/>
        <w:numPr>
          <w:ilvl w:val="0"/>
          <w:numId w:val="15"/>
        </w:numPr>
      </w:pPr>
      <w:r w:rsidRPr="001F0ACE">
        <w:rPr>
          <w:highlight w:val="lightGray"/>
        </w:rPr>
        <w:t>[</w:t>
      </w:r>
      <w:r>
        <w:rPr>
          <w:highlight w:val="lightGray"/>
        </w:rPr>
        <w:t xml:space="preserve">Priority Core Capability </w:t>
      </w:r>
      <w:r w:rsidR="0039028B">
        <w:rPr>
          <w:highlight w:val="lightGray"/>
        </w:rPr>
        <w:t>1</w:t>
      </w:r>
      <w:r w:rsidRPr="004901B5">
        <w:rPr>
          <w:highlight w:val="lightGray"/>
        </w:rPr>
        <w:t>]</w:t>
      </w:r>
    </w:p>
    <w:p w14:paraId="647F02E3" w14:textId="3D7189DD" w:rsidR="0039028B" w:rsidRPr="00EA6983" w:rsidRDefault="0039028B" w:rsidP="0039028B">
      <w:pPr>
        <w:pStyle w:val="BodyText"/>
        <w:numPr>
          <w:ilvl w:val="0"/>
          <w:numId w:val="15"/>
        </w:numPr>
      </w:pPr>
      <w:r w:rsidRPr="001F0ACE">
        <w:rPr>
          <w:highlight w:val="lightGray"/>
        </w:rPr>
        <w:t>[</w:t>
      </w:r>
      <w:r>
        <w:rPr>
          <w:highlight w:val="lightGray"/>
        </w:rPr>
        <w:t>Priority Core Capability 2</w:t>
      </w:r>
      <w:r w:rsidRPr="004901B5">
        <w:rPr>
          <w:highlight w:val="lightGray"/>
        </w:rPr>
        <w:t>]</w:t>
      </w:r>
    </w:p>
    <w:p w14:paraId="001ADE1D" w14:textId="14EF8586" w:rsidR="0039028B" w:rsidRPr="00EA6983" w:rsidRDefault="0039028B" w:rsidP="0039028B">
      <w:pPr>
        <w:pStyle w:val="BodyText"/>
        <w:numPr>
          <w:ilvl w:val="0"/>
          <w:numId w:val="15"/>
        </w:numPr>
      </w:pPr>
      <w:r w:rsidRPr="001F0ACE">
        <w:rPr>
          <w:highlight w:val="lightGray"/>
        </w:rPr>
        <w:t>[</w:t>
      </w:r>
      <w:r>
        <w:rPr>
          <w:highlight w:val="lightGray"/>
        </w:rPr>
        <w:t>Priority Core Capability 3</w:t>
      </w:r>
      <w:r w:rsidRPr="004901B5">
        <w:rPr>
          <w:highlight w:val="lightGray"/>
        </w:rPr>
        <w:t>]</w:t>
      </w:r>
    </w:p>
    <w:p w14:paraId="12413E14" w14:textId="55E5CE71" w:rsidR="0039028B" w:rsidRPr="00EA6983" w:rsidRDefault="0039028B" w:rsidP="0039028B">
      <w:pPr>
        <w:pStyle w:val="BodyText"/>
        <w:numPr>
          <w:ilvl w:val="0"/>
          <w:numId w:val="15"/>
        </w:numPr>
      </w:pPr>
      <w:r w:rsidRPr="001F0ACE">
        <w:rPr>
          <w:highlight w:val="lightGray"/>
        </w:rPr>
        <w:t>[</w:t>
      </w:r>
      <w:r>
        <w:rPr>
          <w:highlight w:val="lightGray"/>
        </w:rPr>
        <w:t>Priority Core Capability 4</w:t>
      </w:r>
      <w:r w:rsidRPr="004901B5">
        <w:rPr>
          <w:highlight w:val="lightGray"/>
        </w:rPr>
        <w:t>]</w:t>
      </w:r>
    </w:p>
    <w:p w14:paraId="29477F2D" w14:textId="2DAE1D12" w:rsidR="0039028B" w:rsidRPr="00EA6983" w:rsidRDefault="0039028B" w:rsidP="0039028B">
      <w:pPr>
        <w:pStyle w:val="BodyText"/>
        <w:numPr>
          <w:ilvl w:val="0"/>
          <w:numId w:val="15"/>
        </w:numPr>
      </w:pPr>
      <w:r w:rsidRPr="001F0ACE">
        <w:rPr>
          <w:highlight w:val="lightGray"/>
        </w:rPr>
        <w:t>[</w:t>
      </w:r>
      <w:r>
        <w:rPr>
          <w:highlight w:val="lightGray"/>
        </w:rPr>
        <w:t>Priority Core Capability 5</w:t>
      </w:r>
      <w:r w:rsidRPr="004901B5">
        <w:rPr>
          <w:highlight w:val="lightGray"/>
        </w:rPr>
        <w:t>]</w:t>
      </w:r>
    </w:p>
    <w:p w14:paraId="6B137511" w14:textId="3D392533" w:rsidR="0039028B" w:rsidRPr="00EA6983" w:rsidRDefault="0039028B" w:rsidP="0039028B">
      <w:pPr>
        <w:pStyle w:val="BodyText"/>
      </w:pPr>
      <w:r>
        <w:t>Th</w:t>
      </w:r>
      <w:r w:rsidR="00FD5A4D">
        <w:t xml:space="preserve">ese priority Core Capabilities </w:t>
      </w:r>
      <w:r w:rsidR="00762A9A">
        <w:t>are the focus of this</w:t>
      </w:r>
      <w:r w:rsidR="00FD5A4D">
        <w:t xml:space="preserve"> Integrated Preparedness Plan</w:t>
      </w:r>
      <w:r w:rsidR="00762A9A">
        <w:t>, though other non-priority Core Capabilities are included as well.</w:t>
      </w:r>
    </w:p>
    <w:p w14:paraId="0D0E2DE9" w14:textId="77777777" w:rsidR="007F6ACE" w:rsidRDefault="00886356" w:rsidP="00B1589F">
      <w:pPr>
        <w:pStyle w:val="BodyText"/>
        <w:sectPr w:rsidR="007F6ACE" w:rsidSect="00C67FF0">
          <w:headerReference w:type="defaul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br w:type="page"/>
      </w:r>
    </w:p>
    <w:p w14:paraId="10AAB1BE" w14:textId="1868F1BA" w:rsidR="00886356" w:rsidRDefault="00886356" w:rsidP="00B1589F">
      <w:pPr>
        <w:pStyle w:val="BodyText"/>
      </w:pPr>
    </w:p>
    <w:p w14:paraId="20C1071E" w14:textId="603EE8D5" w:rsidR="00B1589F" w:rsidRPr="001F0ACE" w:rsidRDefault="00B1589F" w:rsidP="00B1589F">
      <w:pPr>
        <w:pStyle w:val="Heading2"/>
        <w:rPr>
          <w:highlight w:val="lightGray"/>
        </w:rPr>
      </w:pPr>
      <w:bookmarkStart w:id="7" w:name="_Toc342580448"/>
      <w:bookmarkStart w:id="8" w:name="_Toc93593854"/>
      <w:r w:rsidRPr="001F0ACE">
        <w:rPr>
          <w:highlight w:val="lightGray"/>
        </w:rPr>
        <w:t>[</w:t>
      </w:r>
      <w:r w:rsidR="007F6ACE">
        <w:rPr>
          <w:highlight w:val="lightGray"/>
        </w:rPr>
        <w:t>Priority Core Capability 1</w:t>
      </w:r>
      <w:r w:rsidRPr="001F0ACE">
        <w:rPr>
          <w:highlight w:val="lightGray"/>
        </w:rPr>
        <w:t>]</w:t>
      </w:r>
      <w:bookmarkEnd w:id="7"/>
      <w:bookmarkEnd w:id="8"/>
    </w:p>
    <w:p w14:paraId="20C1071F" w14:textId="2939F07D" w:rsidR="00B1589F" w:rsidRPr="001F0ACE" w:rsidRDefault="00B1589F" w:rsidP="00B1589F">
      <w:pPr>
        <w:pStyle w:val="BodyText"/>
        <w:rPr>
          <w:highlight w:val="lightGray"/>
          <w:u w:val="single"/>
        </w:rPr>
      </w:pPr>
      <w:r w:rsidRPr="001F0ACE">
        <w:rPr>
          <w:highlight w:val="lightGray"/>
        </w:rPr>
        <w:t>[</w:t>
      </w:r>
      <w:r w:rsidR="007F6ACE">
        <w:rPr>
          <w:highlight w:val="lightGray"/>
        </w:rPr>
        <w:t>Core Capability Definition</w:t>
      </w:r>
      <w:r w:rsidRPr="001F0ACE">
        <w:rPr>
          <w:highlight w:val="lightGray"/>
        </w:rPr>
        <w:t>]</w:t>
      </w:r>
    </w:p>
    <w:p w14:paraId="20C10722" w14:textId="77777777" w:rsidR="00B1589F" w:rsidRDefault="000C5077" w:rsidP="00B1589F">
      <w:pPr>
        <w:pStyle w:val="Heading3"/>
      </w:pPr>
      <w:bookmarkStart w:id="9" w:name="OLE_LINK1"/>
      <w:bookmarkStart w:id="10" w:name="OLE_LINK2"/>
      <w:r>
        <w:t>Rationale</w:t>
      </w:r>
      <w:r w:rsidR="00B1589F" w:rsidRPr="00CF644F">
        <w:t>:</w:t>
      </w:r>
    </w:p>
    <w:p w14:paraId="20C10723" w14:textId="2D1B0934" w:rsidR="00B1589F" w:rsidRPr="001F0ACE" w:rsidRDefault="00B1589F" w:rsidP="00B1589F">
      <w:pPr>
        <w:pStyle w:val="ListBullet"/>
        <w:rPr>
          <w:highlight w:val="lightGray"/>
        </w:rPr>
      </w:pPr>
      <w:r w:rsidRPr="003B4F31">
        <w:rPr>
          <w:b/>
          <w:bCs/>
          <w:highlight w:val="lightGray"/>
        </w:rPr>
        <w:t>[</w:t>
      </w:r>
      <w:r w:rsidRPr="001F0ACE">
        <w:rPr>
          <w:highlight w:val="lightGray"/>
        </w:rPr>
        <w:t xml:space="preserve">As applicable, reference any items from past </w:t>
      </w:r>
      <w:r w:rsidR="00EC13EC">
        <w:rPr>
          <w:highlight w:val="lightGray"/>
        </w:rPr>
        <w:t>After</w:t>
      </w:r>
      <w:r w:rsidR="00CE46F2">
        <w:rPr>
          <w:highlight w:val="lightGray"/>
        </w:rPr>
        <w:t>-</w:t>
      </w:r>
      <w:r w:rsidR="00EC13EC">
        <w:rPr>
          <w:highlight w:val="lightGray"/>
        </w:rPr>
        <w:t>Action Reports (</w:t>
      </w:r>
      <w:r w:rsidR="000C5077" w:rsidRPr="001F0ACE">
        <w:rPr>
          <w:highlight w:val="lightGray"/>
        </w:rPr>
        <w:t>AAR</w:t>
      </w:r>
      <w:r w:rsidR="00EC13EC">
        <w:rPr>
          <w:highlight w:val="lightGray"/>
        </w:rPr>
        <w:t>)</w:t>
      </w:r>
      <w:r w:rsidR="000C5077" w:rsidRPr="001F0ACE">
        <w:rPr>
          <w:highlight w:val="lightGray"/>
        </w:rPr>
        <w:t>/I</w:t>
      </w:r>
      <w:r w:rsidR="00607364">
        <w:rPr>
          <w:highlight w:val="lightGray"/>
        </w:rPr>
        <w:t xml:space="preserve">mprovement </w:t>
      </w:r>
      <w:proofErr w:type="gramStart"/>
      <w:r w:rsidR="000C5077" w:rsidRPr="001F0ACE">
        <w:rPr>
          <w:highlight w:val="lightGray"/>
        </w:rPr>
        <w:t>P</w:t>
      </w:r>
      <w:r w:rsidR="00607364">
        <w:rPr>
          <w:highlight w:val="lightGray"/>
        </w:rPr>
        <w:t>lans(</w:t>
      </w:r>
      <w:proofErr w:type="gramEnd"/>
      <w:r w:rsidR="00607364">
        <w:rPr>
          <w:highlight w:val="lightGray"/>
        </w:rPr>
        <w:t>IP)</w:t>
      </w:r>
      <w:r w:rsidR="000C5077" w:rsidRPr="001F0ACE">
        <w:rPr>
          <w:highlight w:val="lightGray"/>
        </w:rPr>
        <w:t xml:space="preserve">, threat/hazard identifications, </w:t>
      </w:r>
      <w:r w:rsidR="000A12FB">
        <w:rPr>
          <w:highlight w:val="lightGray"/>
        </w:rPr>
        <w:t xml:space="preserve">policy documents, </w:t>
      </w:r>
      <w:r w:rsidR="000C5077" w:rsidRPr="001F0ACE">
        <w:rPr>
          <w:highlight w:val="lightGray"/>
        </w:rPr>
        <w:t>, etc.</w:t>
      </w:r>
      <w:r w:rsidRPr="001F0ACE">
        <w:rPr>
          <w:highlight w:val="lightGray"/>
        </w:rPr>
        <w:t xml:space="preserve"> that relate to </w:t>
      </w:r>
      <w:r w:rsidR="00607364">
        <w:rPr>
          <w:highlight w:val="lightGray"/>
        </w:rPr>
        <w:t xml:space="preserve">why this has been deemed a </w:t>
      </w:r>
      <w:r w:rsidR="009F11CD">
        <w:rPr>
          <w:highlight w:val="lightGray"/>
        </w:rPr>
        <w:t>priority Core Capability.]</w:t>
      </w:r>
    </w:p>
    <w:p w14:paraId="20C10724" w14:textId="05FF7781" w:rsidR="00B1589F" w:rsidRPr="007D4D32" w:rsidRDefault="00B1589F" w:rsidP="007D4D32">
      <w:pPr>
        <w:pStyle w:val="Heading3"/>
      </w:pPr>
      <w:r w:rsidRPr="007D4D32">
        <w:t xml:space="preserve">Supporting </w:t>
      </w:r>
      <w:r w:rsidR="003619A7">
        <w:t>Plans, Organizational Changes, Equipment, Trainings or Exercises</w:t>
      </w:r>
      <w:r w:rsidR="00AC11A5">
        <w:t xml:space="preserve"> planned</w:t>
      </w:r>
      <w:r w:rsidRPr="007D4D32">
        <w:t>:</w:t>
      </w:r>
    </w:p>
    <w:bookmarkEnd w:id="9"/>
    <w:bookmarkEnd w:id="10"/>
    <w:p w14:paraId="20C10725" w14:textId="757E2F04" w:rsidR="00B1589F" w:rsidRPr="001F0ACE" w:rsidRDefault="00B1589F" w:rsidP="00B1589F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[Identify </w:t>
      </w:r>
      <w:r w:rsidR="003619A7">
        <w:rPr>
          <w:highlight w:val="lightGray"/>
        </w:rPr>
        <w:t xml:space="preserve">plans that you will </w:t>
      </w:r>
      <w:r w:rsidR="00F91647">
        <w:rPr>
          <w:highlight w:val="lightGray"/>
        </w:rPr>
        <w:t xml:space="preserve">create/update, modifications to the organization that </w:t>
      </w:r>
      <w:r w:rsidR="00AC11A5">
        <w:rPr>
          <w:highlight w:val="lightGray"/>
        </w:rPr>
        <w:t>will be implemented</w:t>
      </w:r>
      <w:r w:rsidR="00F91647">
        <w:rPr>
          <w:highlight w:val="lightGray"/>
        </w:rPr>
        <w:t xml:space="preserve">, Equipment that is being budgeted for or purchased, </w:t>
      </w:r>
      <w:r w:rsidRPr="001F0ACE">
        <w:rPr>
          <w:highlight w:val="lightGray"/>
        </w:rPr>
        <w:t>training</w:t>
      </w:r>
      <w:r w:rsidR="00F756FE">
        <w:rPr>
          <w:highlight w:val="lightGray"/>
        </w:rPr>
        <w:t>s</w:t>
      </w:r>
      <w:r w:rsidR="00F91647">
        <w:rPr>
          <w:highlight w:val="lightGray"/>
        </w:rPr>
        <w:t xml:space="preserve"> </w:t>
      </w:r>
      <w:r w:rsidR="00B239A8">
        <w:rPr>
          <w:highlight w:val="lightGray"/>
        </w:rPr>
        <w:t>that staff will participate in, and exercises being planned which will close gaps in this Priority Core Capability.</w:t>
      </w:r>
      <w:r w:rsidR="00BD14C1">
        <w:rPr>
          <w:highlight w:val="lightGray"/>
        </w:rPr>
        <w:t>]</w:t>
      </w:r>
    </w:p>
    <w:p w14:paraId="7EB197C2" w14:textId="77777777" w:rsidR="00F756FE" w:rsidRDefault="00F756FE" w:rsidP="00F756FE">
      <w:pPr>
        <w:pStyle w:val="Heading2"/>
        <w:rPr>
          <w:highlight w:val="lightGray"/>
        </w:rPr>
      </w:pPr>
      <w:bookmarkStart w:id="11" w:name="_Toc342580450"/>
    </w:p>
    <w:p w14:paraId="3E6DE001" w14:textId="11E0F8B3" w:rsidR="00F756FE" w:rsidRPr="001F0ACE" w:rsidRDefault="00F756FE" w:rsidP="00F756FE">
      <w:pPr>
        <w:pStyle w:val="Heading2"/>
        <w:rPr>
          <w:highlight w:val="lightGray"/>
        </w:rPr>
      </w:pPr>
      <w:bookmarkStart w:id="12" w:name="_Toc93593855"/>
      <w:r w:rsidRPr="001F0ACE">
        <w:rPr>
          <w:highlight w:val="lightGray"/>
        </w:rPr>
        <w:t>[</w:t>
      </w:r>
      <w:r>
        <w:rPr>
          <w:highlight w:val="lightGray"/>
        </w:rPr>
        <w:t>Priority Core Capability 2</w:t>
      </w:r>
      <w:r w:rsidRPr="001F0ACE">
        <w:rPr>
          <w:highlight w:val="lightGray"/>
        </w:rPr>
        <w:t>]</w:t>
      </w:r>
      <w:bookmarkEnd w:id="12"/>
    </w:p>
    <w:p w14:paraId="18375B43" w14:textId="77777777" w:rsidR="00F756FE" w:rsidRPr="001F0ACE" w:rsidRDefault="00F756FE" w:rsidP="00F756FE">
      <w:pPr>
        <w:pStyle w:val="BodyText"/>
        <w:rPr>
          <w:highlight w:val="lightGray"/>
          <w:u w:val="single"/>
        </w:rPr>
      </w:pPr>
      <w:r w:rsidRPr="001F0ACE">
        <w:rPr>
          <w:highlight w:val="lightGray"/>
        </w:rPr>
        <w:t>[</w:t>
      </w:r>
      <w:r>
        <w:rPr>
          <w:highlight w:val="lightGray"/>
        </w:rPr>
        <w:t>Core Capability Definition</w:t>
      </w:r>
      <w:r w:rsidRPr="001F0ACE">
        <w:rPr>
          <w:highlight w:val="lightGray"/>
        </w:rPr>
        <w:t>]</w:t>
      </w:r>
    </w:p>
    <w:p w14:paraId="1EB4C51A" w14:textId="77777777" w:rsidR="00F756FE" w:rsidRDefault="00F756FE" w:rsidP="00F756FE">
      <w:pPr>
        <w:pStyle w:val="Heading3"/>
      </w:pPr>
      <w:r>
        <w:t>Rationale</w:t>
      </w:r>
      <w:r w:rsidRPr="00CF644F">
        <w:t>:</w:t>
      </w:r>
    </w:p>
    <w:p w14:paraId="17FA2CEC" w14:textId="6677E2E1" w:rsidR="00F756FE" w:rsidRPr="001F0ACE" w:rsidRDefault="00F756FE" w:rsidP="00F756FE">
      <w:pPr>
        <w:pStyle w:val="ListBullet"/>
        <w:rPr>
          <w:highlight w:val="lightGray"/>
        </w:rPr>
      </w:pPr>
      <w:r w:rsidRPr="003B4F31">
        <w:rPr>
          <w:b/>
          <w:bCs/>
          <w:highlight w:val="lightGray"/>
        </w:rPr>
        <w:t>[</w:t>
      </w:r>
      <w:r w:rsidRPr="001F0ACE">
        <w:rPr>
          <w:highlight w:val="lightGray"/>
        </w:rPr>
        <w:t xml:space="preserve">As applicable, reference any items from past </w:t>
      </w:r>
      <w:r>
        <w:rPr>
          <w:highlight w:val="lightGray"/>
        </w:rPr>
        <w:t>After-Action Reports (</w:t>
      </w:r>
      <w:r w:rsidRPr="001F0ACE">
        <w:rPr>
          <w:highlight w:val="lightGray"/>
        </w:rPr>
        <w:t>AAR</w:t>
      </w:r>
      <w:r>
        <w:rPr>
          <w:highlight w:val="lightGray"/>
        </w:rPr>
        <w:t>)</w:t>
      </w:r>
      <w:r w:rsidRPr="001F0ACE">
        <w:rPr>
          <w:highlight w:val="lightGray"/>
        </w:rPr>
        <w:t>/I</w:t>
      </w:r>
      <w:r>
        <w:rPr>
          <w:highlight w:val="lightGray"/>
        </w:rPr>
        <w:t xml:space="preserve">mprovement </w:t>
      </w:r>
      <w:proofErr w:type="gramStart"/>
      <w:r w:rsidRPr="001F0ACE">
        <w:rPr>
          <w:highlight w:val="lightGray"/>
        </w:rPr>
        <w:t>P</w:t>
      </w:r>
      <w:r>
        <w:rPr>
          <w:highlight w:val="lightGray"/>
        </w:rPr>
        <w:t>lans(</w:t>
      </w:r>
      <w:proofErr w:type="gramEnd"/>
      <w:r>
        <w:rPr>
          <w:highlight w:val="lightGray"/>
        </w:rPr>
        <w:t>IP)</w:t>
      </w:r>
      <w:r w:rsidRPr="001F0ACE">
        <w:rPr>
          <w:highlight w:val="lightGray"/>
        </w:rPr>
        <w:t xml:space="preserve">, threat/hazard identifications, </w:t>
      </w:r>
      <w:r>
        <w:rPr>
          <w:highlight w:val="lightGray"/>
        </w:rPr>
        <w:t xml:space="preserve">policy documents, </w:t>
      </w:r>
      <w:r w:rsidRPr="001F0ACE">
        <w:rPr>
          <w:highlight w:val="lightGray"/>
        </w:rPr>
        <w:t xml:space="preserve">etc. that relate to </w:t>
      </w:r>
      <w:r>
        <w:rPr>
          <w:highlight w:val="lightGray"/>
        </w:rPr>
        <w:t>why this has been deemed a priority Core Capability.]</w:t>
      </w:r>
    </w:p>
    <w:p w14:paraId="739A0F3B" w14:textId="77777777" w:rsidR="00F756FE" w:rsidRPr="007D4D32" w:rsidRDefault="00F756FE" w:rsidP="00F756FE">
      <w:pPr>
        <w:pStyle w:val="Heading3"/>
      </w:pPr>
      <w:r w:rsidRPr="007D4D32">
        <w:t xml:space="preserve">Supporting </w:t>
      </w:r>
      <w:r>
        <w:t>Plans, Organizational Changes, Equipment, Trainings or Exercises planned</w:t>
      </w:r>
      <w:r w:rsidRPr="007D4D32">
        <w:t>:</w:t>
      </w:r>
    </w:p>
    <w:p w14:paraId="78473ECB" w14:textId="77777777" w:rsidR="00F756FE" w:rsidRPr="001F0ACE" w:rsidRDefault="00F756FE" w:rsidP="00F756FE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[Identify </w:t>
      </w:r>
      <w:r>
        <w:rPr>
          <w:highlight w:val="lightGray"/>
        </w:rPr>
        <w:t xml:space="preserve">plans that you will create/update, modifications to the organization that will be implemented, Equipment that is being budgeted for or purchased, </w:t>
      </w:r>
      <w:r w:rsidRPr="001F0ACE">
        <w:rPr>
          <w:highlight w:val="lightGray"/>
        </w:rPr>
        <w:t>training</w:t>
      </w:r>
      <w:r>
        <w:rPr>
          <w:highlight w:val="lightGray"/>
        </w:rPr>
        <w:t>s that staff will participate in, and exercises being planned which will close gaps in this Priority Core Capability.]</w:t>
      </w:r>
    </w:p>
    <w:p w14:paraId="5A33C5C0" w14:textId="77777777" w:rsidR="00F756FE" w:rsidRDefault="00F756FE" w:rsidP="00F756FE">
      <w:pPr>
        <w:pStyle w:val="Heading2"/>
        <w:rPr>
          <w:highlight w:val="lightGray"/>
        </w:rPr>
      </w:pPr>
    </w:p>
    <w:p w14:paraId="07D533CB" w14:textId="1AF8E9F3" w:rsidR="00F756FE" w:rsidRPr="001F0ACE" w:rsidRDefault="00F756FE" w:rsidP="00F756FE">
      <w:pPr>
        <w:pStyle w:val="Heading2"/>
        <w:rPr>
          <w:highlight w:val="lightGray"/>
        </w:rPr>
      </w:pPr>
      <w:bookmarkStart w:id="13" w:name="_Toc93593856"/>
      <w:r w:rsidRPr="001F0ACE">
        <w:rPr>
          <w:highlight w:val="lightGray"/>
        </w:rPr>
        <w:t>[</w:t>
      </w:r>
      <w:r>
        <w:rPr>
          <w:highlight w:val="lightGray"/>
        </w:rPr>
        <w:t>Priority Core Capability 3</w:t>
      </w:r>
      <w:r w:rsidRPr="001F0ACE">
        <w:rPr>
          <w:highlight w:val="lightGray"/>
        </w:rPr>
        <w:t>]</w:t>
      </w:r>
      <w:bookmarkEnd w:id="13"/>
    </w:p>
    <w:p w14:paraId="1930A34D" w14:textId="77777777" w:rsidR="00F756FE" w:rsidRPr="001F0ACE" w:rsidRDefault="00F756FE" w:rsidP="00F756FE">
      <w:pPr>
        <w:pStyle w:val="BodyText"/>
        <w:rPr>
          <w:highlight w:val="lightGray"/>
          <w:u w:val="single"/>
        </w:rPr>
      </w:pPr>
      <w:r w:rsidRPr="001F0ACE">
        <w:rPr>
          <w:highlight w:val="lightGray"/>
        </w:rPr>
        <w:t>[</w:t>
      </w:r>
      <w:r>
        <w:rPr>
          <w:highlight w:val="lightGray"/>
        </w:rPr>
        <w:t>Core Capability Definition</w:t>
      </w:r>
      <w:r w:rsidRPr="001F0ACE">
        <w:rPr>
          <w:highlight w:val="lightGray"/>
        </w:rPr>
        <w:t>]</w:t>
      </w:r>
    </w:p>
    <w:p w14:paraId="79F58F6B" w14:textId="77777777" w:rsidR="00F756FE" w:rsidRDefault="00F756FE" w:rsidP="00F756FE">
      <w:pPr>
        <w:pStyle w:val="Heading3"/>
      </w:pPr>
      <w:r>
        <w:lastRenderedPageBreak/>
        <w:t>Rationale</w:t>
      </w:r>
      <w:r w:rsidRPr="00CF644F">
        <w:t>:</w:t>
      </w:r>
    </w:p>
    <w:p w14:paraId="5C8C02E4" w14:textId="77777777" w:rsidR="00F756FE" w:rsidRPr="001F0ACE" w:rsidRDefault="00F756FE" w:rsidP="00F756FE">
      <w:pPr>
        <w:pStyle w:val="ListBullet"/>
        <w:rPr>
          <w:highlight w:val="lightGray"/>
        </w:rPr>
      </w:pPr>
      <w:r w:rsidRPr="003B4F31">
        <w:rPr>
          <w:b/>
          <w:bCs/>
          <w:highlight w:val="lightGray"/>
        </w:rPr>
        <w:t>[</w:t>
      </w:r>
      <w:r w:rsidRPr="001F0ACE">
        <w:rPr>
          <w:highlight w:val="lightGray"/>
        </w:rPr>
        <w:t xml:space="preserve">As applicable, reference any items from past </w:t>
      </w:r>
      <w:r>
        <w:rPr>
          <w:highlight w:val="lightGray"/>
        </w:rPr>
        <w:t>After-Action Reports (</w:t>
      </w:r>
      <w:r w:rsidRPr="001F0ACE">
        <w:rPr>
          <w:highlight w:val="lightGray"/>
        </w:rPr>
        <w:t>AAR</w:t>
      </w:r>
      <w:r>
        <w:rPr>
          <w:highlight w:val="lightGray"/>
        </w:rPr>
        <w:t>)</w:t>
      </w:r>
      <w:r w:rsidRPr="001F0ACE">
        <w:rPr>
          <w:highlight w:val="lightGray"/>
        </w:rPr>
        <w:t>/I</w:t>
      </w:r>
      <w:r>
        <w:rPr>
          <w:highlight w:val="lightGray"/>
        </w:rPr>
        <w:t xml:space="preserve">mprovement </w:t>
      </w:r>
      <w:proofErr w:type="gramStart"/>
      <w:r w:rsidRPr="001F0ACE">
        <w:rPr>
          <w:highlight w:val="lightGray"/>
        </w:rPr>
        <w:t>P</w:t>
      </w:r>
      <w:r>
        <w:rPr>
          <w:highlight w:val="lightGray"/>
        </w:rPr>
        <w:t>lans(</w:t>
      </w:r>
      <w:proofErr w:type="gramEnd"/>
      <w:r>
        <w:rPr>
          <w:highlight w:val="lightGray"/>
        </w:rPr>
        <w:t>IP)</w:t>
      </w:r>
      <w:r w:rsidRPr="001F0ACE">
        <w:rPr>
          <w:highlight w:val="lightGray"/>
        </w:rPr>
        <w:t xml:space="preserve">, threat/hazard identifications, </w:t>
      </w:r>
      <w:r>
        <w:rPr>
          <w:highlight w:val="lightGray"/>
        </w:rPr>
        <w:t xml:space="preserve">policy documents, </w:t>
      </w:r>
      <w:r w:rsidRPr="001F0ACE">
        <w:rPr>
          <w:highlight w:val="lightGray"/>
        </w:rPr>
        <w:t xml:space="preserve">, etc. that relate to </w:t>
      </w:r>
      <w:r>
        <w:rPr>
          <w:highlight w:val="lightGray"/>
        </w:rPr>
        <w:t>why this has been deemed a priority Core Capability.]</w:t>
      </w:r>
    </w:p>
    <w:p w14:paraId="0257CAF6" w14:textId="77777777" w:rsidR="00F756FE" w:rsidRPr="007D4D32" w:rsidRDefault="00F756FE" w:rsidP="00F756FE">
      <w:pPr>
        <w:pStyle w:val="Heading3"/>
      </w:pPr>
      <w:r w:rsidRPr="007D4D32">
        <w:t xml:space="preserve">Supporting </w:t>
      </w:r>
      <w:r>
        <w:t>Plans, Organizational Changes, Equipment, Trainings or Exercises planned</w:t>
      </w:r>
      <w:r w:rsidRPr="007D4D32">
        <w:t>:</w:t>
      </w:r>
    </w:p>
    <w:p w14:paraId="7D11E295" w14:textId="77777777" w:rsidR="00F756FE" w:rsidRPr="001F0ACE" w:rsidRDefault="00F756FE" w:rsidP="00F756FE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[Identify </w:t>
      </w:r>
      <w:r>
        <w:rPr>
          <w:highlight w:val="lightGray"/>
        </w:rPr>
        <w:t xml:space="preserve">plans that you will create/update, modifications to the organization that will be implemented, Equipment that is being budgeted for or purchased, </w:t>
      </w:r>
      <w:r w:rsidRPr="001F0ACE">
        <w:rPr>
          <w:highlight w:val="lightGray"/>
        </w:rPr>
        <w:t>training</w:t>
      </w:r>
      <w:r>
        <w:rPr>
          <w:highlight w:val="lightGray"/>
        </w:rPr>
        <w:t>s that staff will participate in, and exercises being planned which will close gaps in this Priority Core Capability.]</w:t>
      </w:r>
    </w:p>
    <w:p w14:paraId="71B39C05" w14:textId="77777777" w:rsidR="00F756FE" w:rsidRDefault="00F756FE" w:rsidP="00F756FE">
      <w:pPr>
        <w:pStyle w:val="Heading2"/>
        <w:rPr>
          <w:highlight w:val="lightGray"/>
        </w:rPr>
      </w:pPr>
    </w:p>
    <w:p w14:paraId="7BE17CAB" w14:textId="1E56597C" w:rsidR="00F756FE" w:rsidRPr="001F0ACE" w:rsidRDefault="00F756FE" w:rsidP="00F756FE">
      <w:pPr>
        <w:pStyle w:val="Heading2"/>
        <w:rPr>
          <w:highlight w:val="lightGray"/>
        </w:rPr>
      </w:pPr>
      <w:bookmarkStart w:id="14" w:name="_Toc93593857"/>
      <w:r w:rsidRPr="001F0ACE">
        <w:rPr>
          <w:highlight w:val="lightGray"/>
        </w:rPr>
        <w:t>[</w:t>
      </w:r>
      <w:r>
        <w:rPr>
          <w:highlight w:val="lightGray"/>
        </w:rPr>
        <w:t>Priority Core Capability 4</w:t>
      </w:r>
      <w:r w:rsidRPr="001F0ACE">
        <w:rPr>
          <w:highlight w:val="lightGray"/>
        </w:rPr>
        <w:t>]</w:t>
      </w:r>
      <w:bookmarkEnd w:id="14"/>
    </w:p>
    <w:p w14:paraId="1478B95D" w14:textId="77777777" w:rsidR="00F756FE" w:rsidRPr="001F0ACE" w:rsidRDefault="00F756FE" w:rsidP="00F756FE">
      <w:pPr>
        <w:pStyle w:val="BodyText"/>
        <w:rPr>
          <w:highlight w:val="lightGray"/>
          <w:u w:val="single"/>
        </w:rPr>
      </w:pPr>
      <w:r w:rsidRPr="001F0ACE">
        <w:rPr>
          <w:highlight w:val="lightGray"/>
        </w:rPr>
        <w:t>[</w:t>
      </w:r>
      <w:r>
        <w:rPr>
          <w:highlight w:val="lightGray"/>
        </w:rPr>
        <w:t>Core Capability Definition</w:t>
      </w:r>
      <w:r w:rsidRPr="001F0ACE">
        <w:rPr>
          <w:highlight w:val="lightGray"/>
        </w:rPr>
        <w:t>]</w:t>
      </w:r>
    </w:p>
    <w:p w14:paraId="766BE765" w14:textId="77777777" w:rsidR="00F756FE" w:rsidRDefault="00F756FE" w:rsidP="00F756FE">
      <w:pPr>
        <w:pStyle w:val="Heading3"/>
      </w:pPr>
      <w:r>
        <w:t>Rationale</w:t>
      </w:r>
      <w:r w:rsidRPr="00CF644F">
        <w:t>:</w:t>
      </w:r>
    </w:p>
    <w:p w14:paraId="2498F9E4" w14:textId="77777777" w:rsidR="00F756FE" w:rsidRPr="001F0ACE" w:rsidRDefault="00F756FE" w:rsidP="00F756FE">
      <w:pPr>
        <w:pStyle w:val="ListBullet"/>
        <w:rPr>
          <w:highlight w:val="lightGray"/>
        </w:rPr>
      </w:pPr>
      <w:r w:rsidRPr="003B4F31">
        <w:rPr>
          <w:b/>
          <w:bCs/>
          <w:highlight w:val="lightGray"/>
        </w:rPr>
        <w:t>[</w:t>
      </w:r>
      <w:r w:rsidRPr="001F0ACE">
        <w:rPr>
          <w:highlight w:val="lightGray"/>
        </w:rPr>
        <w:t xml:space="preserve">As applicable, reference any items from past </w:t>
      </w:r>
      <w:r>
        <w:rPr>
          <w:highlight w:val="lightGray"/>
        </w:rPr>
        <w:t>After-Action Reports (</w:t>
      </w:r>
      <w:r w:rsidRPr="001F0ACE">
        <w:rPr>
          <w:highlight w:val="lightGray"/>
        </w:rPr>
        <w:t>AAR</w:t>
      </w:r>
      <w:r>
        <w:rPr>
          <w:highlight w:val="lightGray"/>
        </w:rPr>
        <w:t>)</w:t>
      </w:r>
      <w:r w:rsidRPr="001F0ACE">
        <w:rPr>
          <w:highlight w:val="lightGray"/>
        </w:rPr>
        <w:t>/I</w:t>
      </w:r>
      <w:r>
        <w:rPr>
          <w:highlight w:val="lightGray"/>
        </w:rPr>
        <w:t xml:space="preserve">mprovement </w:t>
      </w:r>
      <w:proofErr w:type="gramStart"/>
      <w:r w:rsidRPr="001F0ACE">
        <w:rPr>
          <w:highlight w:val="lightGray"/>
        </w:rPr>
        <w:t>P</w:t>
      </w:r>
      <w:r>
        <w:rPr>
          <w:highlight w:val="lightGray"/>
        </w:rPr>
        <w:t>lans(</w:t>
      </w:r>
      <w:proofErr w:type="gramEnd"/>
      <w:r>
        <w:rPr>
          <w:highlight w:val="lightGray"/>
        </w:rPr>
        <w:t>IP)</w:t>
      </w:r>
      <w:r w:rsidRPr="001F0ACE">
        <w:rPr>
          <w:highlight w:val="lightGray"/>
        </w:rPr>
        <w:t xml:space="preserve">, threat/hazard identifications, </w:t>
      </w:r>
      <w:r>
        <w:rPr>
          <w:highlight w:val="lightGray"/>
        </w:rPr>
        <w:t xml:space="preserve">policy documents, </w:t>
      </w:r>
      <w:r w:rsidRPr="001F0ACE">
        <w:rPr>
          <w:highlight w:val="lightGray"/>
        </w:rPr>
        <w:t xml:space="preserve">, etc. that relate to </w:t>
      </w:r>
      <w:r>
        <w:rPr>
          <w:highlight w:val="lightGray"/>
        </w:rPr>
        <w:t>why this has been deemed a priority Core Capability.]</w:t>
      </w:r>
    </w:p>
    <w:p w14:paraId="1BB75E65" w14:textId="77777777" w:rsidR="00F756FE" w:rsidRPr="007D4D32" w:rsidRDefault="00F756FE" w:rsidP="00F756FE">
      <w:pPr>
        <w:pStyle w:val="Heading3"/>
      </w:pPr>
      <w:r w:rsidRPr="007D4D32">
        <w:t xml:space="preserve">Supporting </w:t>
      </w:r>
      <w:bookmarkStart w:id="15" w:name="_Hlk93571375"/>
      <w:r>
        <w:t>Plans, Organizational Changes, Equipment, Trainings or Exercises planned</w:t>
      </w:r>
      <w:bookmarkEnd w:id="15"/>
      <w:r w:rsidRPr="007D4D32">
        <w:t>:</w:t>
      </w:r>
    </w:p>
    <w:p w14:paraId="64AD15DE" w14:textId="77777777" w:rsidR="00F756FE" w:rsidRPr="001F0ACE" w:rsidRDefault="00F756FE" w:rsidP="00F756FE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[Identify </w:t>
      </w:r>
      <w:r>
        <w:rPr>
          <w:highlight w:val="lightGray"/>
        </w:rPr>
        <w:t xml:space="preserve">plans that you will create/update, modifications to the organization that will be implemented, Equipment that is being budgeted for or purchased, </w:t>
      </w:r>
      <w:r w:rsidRPr="001F0ACE">
        <w:rPr>
          <w:highlight w:val="lightGray"/>
        </w:rPr>
        <w:t>training</w:t>
      </w:r>
      <w:r>
        <w:rPr>
          <w:highlight w:val="lightGray"/>
        </w:rPr>
        <w:t>s that staff will participate in, and exercises being planned which will close gaps in this Priority Core Capability.]</w:t>
      </w:r>
    </w:p>
    <w:p w14:paraId="3EA0E36C" w14:textId="77777777" w:rsidR="00F756FE" w:rsidRDefault="00F756FE" w:rsidP="00F756FE">
      <w:pPr>
        <w:pStyle w:val="Heading2"/>
        <w:rPr>
          <w:highlight w:val="lightGray"/>
        </w:rPr>
      </w:pPr>
    </w:p>
    <w:p w14:paraId="473A94AA" w14:textId="1414D380" w:rsidR="00F756FE" w:rsidRPr="001F0ACE" w:rsidRDefault="00F756FE" w:rsidP="00F756FE">
      <w:pPr>
        <w:pStyle w:val="Heading2"/>
        <w:rPr>
          <w:highlight w:val="lightGray"/>
        </w:rPr>
      </w:pPr>
      <w:bookmarkStart w:id="16" w:name="_Toc93593858"/>
      <w:r w:rsidRPr="001F0ACE">
        <w:rPr>
          <w:highlight w:val="lightGray"/>
        </w:rPr>
        <w:t>[</w:t>
      </w:r>
      <w:r>
        <w:rPr>
          <w:highlight w:val="lightGray"/>
        </w:rPr>
        <w:t>Priority Core Capability 5</w:t>
      </w:r>
      <w:r w:rsidRPr="001F0ACE">
        <w:rPr>
          <w:highlight w:val="lightGray"/>
        </w:rPr>
        <w:t>]</w:t>
      </w:r>
      <w:bookmarkEnd w:id="16"/>
    </w:p>
    <w:p w14:paraId="2D661713" w14:textId="77777777" w:rsidR="00F756FE" w:rsidRPr="001F0ACE" w:rsidRDefault="00F756FE" w:rsidP="00F756FE">
      <w:pPr>
        <w:pStyle w:val="BodyText"/>
        <w:rPr>
          <w:highlight w:val="lightGray"/>
          <w:u w:val="single"/>
        </w:rPr>
      </w:pPr>
      <w:r w:rsidRPr="001F0ACE">
        <w:rPr>
          <w:highlight w:val="lightGray"/>
        </w:rPr>
        <w:t>[</w:t>
      </w:r>
      <w:r>
        <w:rPr>
          <w:highlight w:val="lightGray"/>
        </w:rPr>
        <w:t>Core Capability Definition</w:t>
      </w:r>
      <w:r w:rsidRPr="001F0ACE">
        <w:rPr>
          <w:highlight w:val="lightGray"/>
        </w:rPr>
        <w:t>]</w:t>
      </w:r>
    </w:p>
    <w:p w14:paraId="408FFB29" w14:textId="77777777" w:rsidR="00F756FE" w:rsidRDefault="00F756FE" w:rsidP="00F756FE">
      <w:pPr>
        <w:pStyle w:val="Heading3"/>
      </w:pPr>
      <w:r>
        <w:t>Rationale</w:t>
      </w:r>
      <w:r w:rsidRPr="00CF644F">
        <w:t>:</w:t>
      </w:r>
    </w:p>
    <w:p w14:paraId="6EA323C4" w14:textId="77777777" w:rsidR="00F756FE" w:rsidRPr="001F0ACE" w:rsidRDefault="00F756FE" w:rsidP="00F756FE">
      <w:pPr>
        <w:pStyle w:val="ListBullet"/>
        <w:rPr>
          <w:highlight w:val="lightGray"/>
        </w:rPr>
      </w:pPr>
      <w:r w:rsidRPr="003B4F31">
        <w:rPr>
          <w:b/>
          <w:bCs/>
          <w:highlight w:val="lightGray"/>
        </w:rPr>
        <w:t>[</w:t>
      </w:r>
      <w:r w:rsidRPr="001F0ACE">
        <w:rPr>
          <w:highlight w:val="lightGray"/>
        </w:rPr>
        <w:t xml:space="preserve">As applicable, reference any items from past </w:t>
      </w:r>
      <w:r>
        <w:rPr>
          <w:highlight w:val="lightGray"/>
        </w:rPr>
        <w:t>After-Action Reports (</w:t>
      </w:r>
      <w:r w:rsidRPr="001F0ACE">
        <w:rPr>
          <w:highlight w:val="lightGray"/>
        </w:rPr>
        <w:t>AAR</w:t>
      </w:r>
      <w:r>
        <w:rPr>
          <w:highlight w:val="lightGray"/>
        </w:rPr>
        <w:t>)</w:t>
      </w:r>
      <w:r w:rsidRPr="001F0ACE">
        <w:rPr>
          <w:highlight w:val="lightGray"/>
        </w:rPr>
        <w:t>/I</w:t>
      </w:r>
      <w:r>
        <w:rPr>
          <w:highlight w:val="lightGray"/>
        </w:rPr>
        <w:t xml:space="preserve">mprovement </w:t>
      </w:r>
      <w:proofErr w:type="gramStart"/>
      <w:r w:rsidRPr="001F0ACE">
        <w:rPr>
          <w:highlight w:val="lightGray"/>
        </w:rPr>
        <w:t>P</w:t>
      </w:r>
      <w:r>
        <w:rPr>
          <w:highlight w:val="lightGray"/>
        </w:rPr>
        <w:t>lans(</w:t>
      </w:r>
      <w:proofErr w:type="gramEnd"/>
      <w:r>
        <w:rPr>
          <w:highlight w:val="lightGray"/>
        </w:rPr>
        <w:t>IP)</w:t>
      </w:r>
      <w:r w:rsidRPr="001F0ACE">
        <w:rPr>
          <w:highlight w:val="lightGray"/>
        </w:rPr>
        <w:t xml:space="preserve">, threat/hazard identifications, </w:t>
      </w:r>
      <w:r>
        <w:rPr>
          <w:highlight w:val="lightGray"/>
        </w:rPr>
        <w:t xml:space="preserve">policy documents, </w:t>
      </w:r>
      <w:r w:rsidRPr="001F0ACE">
        <w:rPr>
          <w:highlight w:val="lightGray"/>
        </w:rPr>
        <w:t xml:space="preserve">, etc. that relate to </w:t>
      </w:r>
      <w:r>
        <w:rPr>
          <w:highlight w:val="lightGray"/>
        </w:rPr>
        <w:t>why this has been deemed a priority Core Capability.]</w:t>
      </w:r>
    </w:p>
    <w:p w14:paraId="03A0082C" w14:textId="77777777" w:rsidR="00F756FE" w:rsidRPr="007D4D32" w:rsidRDefault="00F756FE" w:rsidP="00F756FE">
      <w:pPr>
        <w:pStyle w:val="Heading3"/>
      </w:pPr>
      <w:r w:rsidRPr="007D4D32">
        <w:lastRenderedPageBreak/>
        <w:t xml:space="preserve">Supporting </w:t>
      </w:r>
      <w:r>
        <w:t>Plans, Organizational Changes, Equipment, Trainings or Exercises planned</w:t>
      </w:r>
      <w:r w:rsidRPr="007D4D32">
        <w:t>:</w:t>
      </w:r>
    </w:p>
    <w:p w14:paraId="2D663E1A" w14:textId="77777777" w:rsidR="00F756FE" w:rsidRPr="001F0ACE" w:rsidRDefault="00F756FE" w:rsidP="00F756FE">
      <w:pPr>
        <w:pStyle w:val="ListBullet"/>
        <w:rPr>
          <w:highlight w:val="lightGray"/>
        </w:rPr>
      </w:pPr>
      <w:r w:rsidRPr="001F0ACE">
        <w:rPr>
          <w:highlight w:val="lightGray"/>
        </w:rPr>
        <w:t xml:space="preserve">[Identify </w:t>
      </w:r>
      <w:r>
        <w:rPr>
          <w:highlight w:val="lightGray"/>
        </w:rPr>
        <w:t xml:space="preserve">plans that you will create/update, modifications to the organization that will be implemented, Equipment that is being budgeted for or purchased, </w:t>
      </w:r>
      <w:r w:rsidRPr="001F0ACE">
        <w:rPr>
          <w:highlight w:val="lightGray"/>
        </w:rPr>
        <w:t>training</w:t>
      </w:r>
      <w:r>
        <w:rPr>
          <w:highlight w:val="lightGray"/>
        </w:rPr>
        <w:t>s that staff will participate in, and exercises being planned which will close gaps in this Priority Core Capability.]</w:t>
      </w:r>
    </w:p>
    <w:p w14:paraId="3F452E60" w14:textId="77777777" w:rsidR="00F756FE" w:rsidRDefault="00F756FE" w:rsidP="00802D39">
      <w:pPr>
        <w:pStyle w:val="Heading3"/>
      </w:pPr>
    </w:p>
    <w:p w14:paraId="0F22A057" w14:textId="77777777" w:rsidR="00F756FE" w:rsidRDefault="00F756FE" w:rsidP="00802D39">
      <w:pPr>
        <w:pStyle w:val="Heading3"/>
      </w:pPr>
    </w:p>
    <w:bookmarkEnd w:id="11"/>
    <w:p w14:paraId="237C052F" w14:textId="77777777" w:rsidR="00F756FE" w:rsidRDefault="00F756FE" w:rsidP="00043B7E">
      <w:pPr>
        <w:pStyle w:val="ListBullet"/>
        <w:rPr>
          <w:highlight w:val="lightGray"/>
        </w:rPr>
        <w:sectPr w:rsidR="00F756FE" w:rsidSect="006525C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0F982B" w14:textId="67DFB3F7" w:rsidR="00886356" w:rsidRPr="00043B7E" w:rsidRDefault="00886356" w:rsidP="00F756FE">
      <w:pPr>
        <w:pStyle w:val="ListBullet"/>
        <w:numPr>
          <w:ilvl w:val="0"/>
          <w:numId w:val="0"/>
        </w:numPr>
        <w:rPr>
          <w:highlight w:val="lightGray"/>
        </w:rPr>
      </w:pPr>
    </w:p>
    <w:p w14:paraId="20C10736" w14:textId="12D78D49" w:rsidR="00B1589F" w:rsidRDefault="00B1589F" w:rsidP="00B1589F">
      <w:pPr>
        <w:pStyle w:val="Heading1"/>
      </w:pPr>
      <w:bookmarkStart w:id="17" w:name="_Toc342580451"/>
      <w:bookmarkStart w:id="18" w:name="_Toc93593859"/>
      <w:r>
        <w:t>Multi</w:t>
      </w:r>
      <w:r w:rsidR="00446E68">
        <w:t>-</w:t>
      </w:r>
      <w:r>
        <w:t>year Schedule</w:t>
      </w:r>
      <w:bookmarkEnd w:id="17"/>
      <w:bookmarkEnd w:id="18"/>
    </w:p>
    <w:p w14:paraId="7253F412" w14:textId="461FF7A9" w:rsidR="00314C80" w:rsidRDefault="00A5440B" w:rsidP="005101D1">
      <w:pPr>
        <w:pStyle w:val="Heading2"/>
        <w:jc w:val="center"/>
      </w:pPr>
      <w:bookmarkStart w:id="19" w:name="_Toc93593860"/>
      <w:r>
        <w:t>Plan</w:t>
      </w:r>
      <w:r w:rsidR="005542B8">
        <w:t>s</w:t>
      </w:r>
      <w:bookmarkEnd w:id="19"/>
    </w:p>
    <w:tbl>
      <w:tblPr>
        <w:tblW w:w="12058" w:type="dxa"/>
        <w:tblLook w:val="04A0" w:firstRow="1" w:lastRow="0" w:firstColumn="1" w:lastColumn="0" w:noHBand="0" w:noVBand="1"/>
      </w:tblPr>
      <w:tblGrid>
        <w:gridCol w:w="1638"/>
        <w:gridCol w:w="1864"/>
        <w:gridCol w:w="1358"/>
        <w:gridCol w:w="1676"/>
        <w:gridCol w:w="2233"/>
        <w:gridCol w:w="1095"/>
        <w:gridCol w:w="2194"/>
      </w:tblGrid>
      <w:tr w:rsidR="0034483D" w:rsidRPr="0034483D" w14:paraId="46DD9B65" w14:textId="77777777" w:rsidTr="005B28D8">
        <w:trPr>
          <w:trHeight w:val="8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9C396" w14:textId="77777777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Date (month/quarter &amp; year)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10A83" w14:textId="77777777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Plan Name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D2633" w14:textId="77777777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Plan Lead Agency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F2781" w14:textId="7516BBDE" w:rsidR="0034483D" w:rsidRPr="0034483D" w:rsidRDefault="00110ED6" w:rsidP="0034483D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110ED6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Core Capability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B4374" w14:textId="77777777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Agencies on Planning Team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76679" w14:textId="77777777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305AD" w14:textId="77777777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Notes</w:t>
            </w:r>
          </w:p>
        </w:tc>
      </w:tr>
      <w:tr w:rsidR="0034483D" w:rsidRPr="0034483D" w14:paraId="77AEC967" w14:textId="77777777" w:rsidTr="005B28D8">
        <w:trPr>
          <w:trHeight w:val="57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9336" w14:textId="1C296990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34B8" w14:textId="164625EB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2FDF" w14:textId="060C05C6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2AE3" w14:textId="333B53D6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097B" w14:textId="25C28A2B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7D68" w14:textId="4DC1FAE2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BF26" w14:textId="62E38714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483D" w:rsidRPr="0034483D" w14:paraId="703E90E0" w14:textId="77777777" w:rsidTr="005B28D8">
        <w:trPr>
          <w:trHeight w:val="44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6D65" w14:textId="1EEE1DEB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6607" w14:textId="26156C72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611" w14:textId="16B12CEE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1DF9" w14:textId="3EA68E62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6C6" w14:textId="6E25E3F1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9AA7" w14:textId="1359913F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B1E" w14:textId="7BC36DD5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483D" w:rsidRPr="0034483D" w14:paraId="77E2FD7E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DF8E" w14:textId="3B6C8C80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1FEE" w14:textId="64917619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C308" w14:textId="77B136D5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E05" w14:textId="38F70615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4D8F" w14:textId="6A2217C6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6C8C" w14:textId="524CDF5F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0B9A" w14:textId="2FFE854E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483D" w:rsidRPr="0034483D" w14:paraId="2BB9841C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AFDA" w14:textId="662B4C9E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1963" w14:textId="69FE91C6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A09C" w14:textId="3B8EA28B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82F9" w14:textId="302CA3A4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F81" w14:textId="0692289C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918F" w14:textId="771548AE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F8B" w14:textId="4E56E829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483D" w:rsidRPr="0034483D" w14:paraId="5928E207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ED22" w14:textId="27C62D0A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E55A" w14:textId="7A9B02C5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89C8" w14:textId="4558CC1B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090" w14:textId="0CE842D6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8529" w14:textId="1AE63768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4F5C" w14:textId="491A8ED4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519D" w14:textId="2627349F" w:rsidR="0034483D" w:rsidRPr="0034483D" w:rsidRDefault="0034483D" w:rsidP="003448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0439D5" w14:textId="77777777" w:rsidR="005101D1" w:rsidRPr="005101D1" w:rsidRDefault="005101D1" w:rsidP="005101D1"/>
    <w:p w14:paraId="7D6CBF98" w14:textId="100349F7" w:rsidR="005101D1" w:rsidRDefault="005101D1" w:rsidP="005101D1">
      <w:pPr>
        <w:pStyle w:val="Heading2"/>
        <w:jc w:val="center"/>
      </w:pPr>
      <w:bookmarkStart w:id="20" w:name="_Toc93593861"/>
      <w:r>
        <w:t>Organization</w:t>
      </w:r>
      <w:bookmarkEnd w:id="20"/>
    </w:p>
    <w:tbl>
      <w:tblPr>
        <w:tblW w:w="12089" w:type="dxa"/>
        <w:tblLook w:val="04A0" w:firstRow="1" w:lastRow="0" w:firstColumn="1" w:lastColumn="0" w:noHBand="0" w:noVBand="1"/>
      </w:tblPr>
      <w:tblGrid>
        <w:gridCol w:w="1638"/>
        <w:gridCol w:w="2000"/>
        <w:gridCol w:w="2927"/>
        <w:gridCol w:w="2250"/>
        <w:gridCol w:w="1170"/>
        <w:gridCol w:w="2104"/>
      </w:tblGrid>
      <w:tr w:rsidR="007C2CFD" w:rsidRPr="007C2CFD" w14:paraId="703FDEC6" w14:textId="77777777" w:rsidTr="005B28D8">
        <w:trPr>
          <w:trHeight w:val="86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A5447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Date (month/quarter &amp; year)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FFA98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Impacted Organizations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D41AE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Organizational Change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D8D58" w14:textId="77777777" w:rsidR="007C2CFD" w:rsidRPr="007C2CFD" w:rsidRDefault="007C2CFD" w:rsidP="007C2CFD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7C2CFD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Core Capability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460B4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EBD46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Notes</w:t>
            </w:r>
          </w:p>
        </w:tc>
      </w:tr>
      <w:tr w:rsidR="007C2CFD" w:rsidRPr="007C2CFD" w14:paraId="36CCE759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428C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F00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A2F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A5FC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DE9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150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2CFD" w:rsidRPr="007C2CFD" w14:paraId="0C516265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0A3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F36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084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236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552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B02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2CFD" w:rsidRPr="007C2CFD" w14:paraId="4BC32719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5AE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565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4F2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820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703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3CD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2CFD" w:rsidRPr="007C2CFD" w14:paraId="2C19FAFA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C04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871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95D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51D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238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063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2CFD" w:rsidRPr="007C2CFD" w14:paraId="6B8F1A0C" w14:textId="77777777" w:rsidTr="005B28D8">
        <w:trPr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775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E03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6255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72B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A09E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8A0" w14:textId="77777777" w:rsidR="007C2CFD" w:rsidRPr="007C2CFD" w:rsidRDefault="007C2CFD" w:rsidP="007C2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2C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39481E" w14:textId="77777777" w:rsidR="00BE16CB" w:rsidRPr="00BE16CB" w:rsidRDefault="00BE16CB" w:rsidP="00BE16CB"/>
    <w:p w14:paraId="4D5C7CD6" w14:textId="36C2C6D6" w:rsidR="005101D1" w:rsidRDefault="005101D1" w:rsidP="005101D1">
      <w:pPr>
        <w:pStyle w:val="Heading2"/>
        <w:jc w:val="center"/>
      </w:pPr>
      <w:bookmarkStart w:id="21" w:name="_Toc93593862"/>
      <w:r>
        <w:t>Equipment</w:t>
      </w:r>
      <w:bookmarkEnd w:id="21"/>
    </w:p>
    <w:tbl>
      <w:tblPr>
        <w:tblW w:w="12060" w:type="dxa"/>
        <w:tblLook w:val="04A0" w:firstRow="1" w:lastRow="0" w:firstColumn="1" w:lastColumn="0" w:noHBand="0" w:noVBand="1"/>
      </w:tblPr>
      <w:tblGrid>
        <w:gridCol w:w="1900"/>
        <w:gridCol w:w="1720"/>
        <w:gridCol w:w="1960"/>
        <w:gridCol w:w="1960"/>
        <w:gridCol w:w="1720"/>
        <w:gridCol w:w="1065"/>
        <w:gridCol w:w="1735"/>
      </w:tblGrid>
      <w:tr w:rsidR="002D32F6" w:rsidRPr="002D32F6" w14:paraId="6F2CF57B" w14:textId="77777777" w:rsidTr="005B28D8">
        <w:trPr>
          <w:trHeight w:val="86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11C4F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Date (month/quarter &amp; year)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7BF50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Equipment (quantity and type)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35E3F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Description of change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345DF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Responsible Organization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C2B37" w14:textId="77777777" w:rsidR="002D32F6" w:rsidRPr="002D32F6" w:rsidRDefault="002D32F6" w:rsidP="002D32F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2D32F6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Core Capability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2C775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A8B41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Notes</w:t>
            </w:r>
          </w:p>
        </w:tc>
      </w:tr>
      <w:tr w:rsidR="002D32F6" w:rsidRPr="002D32F6" w14:paraId="139B4914" w14:textId="77777777" w:rsidTr="005B28D8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AB8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235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265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8D2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FF8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FB5B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8DE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2F6" w:rsidRPr="002D32F6" w14:paraId="7F3BB2F7" w14:textId="77777777" w:rsidTr="005B28D8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23B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397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FBE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EB3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A79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AECE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F93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2F6" w:rsidRPr="002D32F6" w14:paraId="37B2A0A9" w14:textId="77777777" w:rsidTr="005B28D8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A265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F7D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D3C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3EE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3932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1733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9F86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2F6" w:rsidRPr="002D32F6" w14:paraId="233C3855" w14:textId="77777777" w:rsidTr="005B28D8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596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A17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BBA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C154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66E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54E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5C8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2F6" w:rsidRPr="002D32F6" w14:paraId="19F99F6C" w14:textId="77777777" w:rsidTr="005B28D8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414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CE2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6DE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2866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485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8A3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248" w14:textId="77777777" w:rsidR="002D32F6" w:rsidRPr="002D32F6" w:rsidRDefault="002D32F6" w:rsidP="002D32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2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52E3C5" w14:textId="77777777" w:rsidR="002D32F6" w:rsidRPr="002D32F6" w:rsidRDefault="002D32F6" w:rsidP="002D32F6"/>
    <w:p w14:paraId="16322D5D" w14:textId="615FEFFB" w:rsidR="00110ED6" w:rsidRDefault="005101D1" w:rsidP="005101D1">
      <w:pPr>
        <w:pStyle w:val="Heading2"/>
        <w:jc w:val="center"/>
      </w:pPr>
      <w:bookmarkStart w:id="22" w:name="_Toc93593863"/>
      <w:r>
        <w:t>Trai</w:t>
      </w:r>
      <w:r w:rsidR="00110ED6">
        <w:t>nings</w:t>
      </w:r>
      <w:bookmarkEnd w:id="22"/>
    </w:p>
    <w:tbl>
      <w:tblPr>
        <w:tblW w:w="12060" w:type="dxa"/>
        <w:tblInd w:w="-5" w:type="dxa"/>
        <w:tblLook w:val="04A0" w:firstRow="1" w:lastRow="0" w:firstColumn="1" w:lastColumn="0" w:noHBand="0" w:noVBand="1"/>
      </w:tblPr>
      <w:tblGrid>
        <w:gridCol w:w="1639"/>
        <w:gridCol w:w="2469"/>
        <w:gridCol w:w="1978"/>
        <w:gridCol w:w="2072"/>
        <w:gridCol w:w="1362"/>
        <w:gridCol w:w="2540"/>
      </w:tblGrid>
      <w:tr w:rsidR="00110ED6" w:rsidRPr="00110ED6" w14:paraId="74E216AA" w14:textId="77777777" w:rsidTr="002D32F6">
        <w:trPr>
          <w:trHeight w:val="28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2FA64" w14:textId="0029BCC3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ED6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(month/quarter &amp; year)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C8B3E" w14:textId="77777777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ED6">
              <w:rPr>
                <w:rFonts w:ascii="Calibri" w:hAnsi="Calibri" w:cs="Calibri"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6BD36" w14:textId="77777777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ED6">
              <w:rPr>
                <w:rFonts w:ascii="Calibri" w:hAnsi="Calibri" w:cs="Calibri"/>
                <w:color w:val="000000"/>
                <w:sz w:val="22"/>
                <w:szCs w:val="22"/>
              </w:rPr>
              <w:t>Location/Host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ABD6" w14:textId="77777777" w:rsidR="00110ED6" w:rsidRPr="00110ED6" w:rsidRDefault="00110ED6" w:rsidP="00110ED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110ED6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Core Capability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E2E2D" w14:textId="77777777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ED6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2A85" w14:textId="77777777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ED6">
              <w:rPr>
                <w:rFonts w:ascii="Calibri" w:hAnsi="Calibri" w:cs="Calibri"/>
                <w:color w:val="000000"/>
                <w:sz w:val="22"/>
                <w:szCs w:val="22"/>
              </w:rPr>
              <w:t>Notes</w:t>
            </w:r>
          </w:p>
        </w:tc>
      </w:tr>
      <w:tr w:rsidR="00110ED6" w:rsidRPr="00110ED6" w14:paraId="1F447BCF" w14:textId="77777777" w:rsidTr="002D32F6">
        <w:trPr>
          <w:trHeight w:val="57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8FF8" w14:textId="5E7D27CB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1A9A" w14:textId="67B67A42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42F0" w14:textId="6A26A5E0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C57C" w14:textId="454B05B4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E6C8" w14:textId="4C110DCB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476" w14:textId="54BF5AF3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ED6" w:rsidRPr="00110ED6" w14:paraId="5FCE2840" w14:textId="77777777" w:rsidTr="002D32F6">
        <w:trPr>
          <w:trHeight w:val="57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EFB" w14:textId="5ED99184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214C" w14:textId="03152FDB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50B5" w14:textId="59789C68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D90A" w14:textId="57A11392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31B1" w14:textId="14A6A1FD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412" w14:textId="026C6D38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ED6" w:rsidRPr="00110ED6" w14:paraId="26421FA4" w14:textId="77777777" w:rsidTr="002D32F6">
        <w:trPr>
          <w:trHeight w:val="57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048F" w14:textId="021C2A1F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53E" w14:textId="7155C2B9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6435" w14:textId="778CD860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1711" w14:textId="4F22726E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BF37" w14:textId="15B4AB75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8B3B" w14:textId="5BB04E32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ED6" w:rsidRPr="00110ED6" w14:paraId="33FF14B6" w14:textId="77777777" w:rsidTr="002D32F6">
        <w:trPr>
          <w:trHeight w:val="57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9BD0" w14:textId="4AC3BBA7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4E1B" w14:textId="5520149D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4FF5" w14:textId="7C7FFD29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1E13" w14:textId="09BEEC68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C853" w14:textId="4E2C04BF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DC1D" w14:textId="0D88A4EE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ED6" w:rsidRPr="00110ED6" w14:paraId="18A37868" w14:textId="77777777" w:rsidTr="002D32F6">
        <w:trPr>
          <w:trHeight w:val="57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4B3A" w14:textId="3FEB30F2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EA5A" w14:textId="2B3F8C04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6952" w14:textId="4C63C9BF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348C" w14:textId="740DB19D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BCD1" w14:textId="50E81F82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9596" w14:textId="5202CFBB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ED6" w:rsidRPr="00110ED6" w14:paraId="1D90BA3A" w14:textId="77777777" w:rsidTr="002D32F6">
        <w:trPr>
          <w:trHeight w:val="57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EA3F" w14:textId="5FC936A1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6321" w14:textId="43F9C361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C693" w14:textId="57F3EDE1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A38" w14:textId="1052EA51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B7DD" w14:textId="5C5A53EF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53E1" w14:textId="2266C9D9" w:rsidR="00110ED6" w:rsidRPr="00110ED6" w:rsidRDefault="00110ED6" w:rsidP="00110E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60A4C3" w14:textId="0FCA59B0" w:rsidR="005101D1" w:rsidRDefault="005101D1" w:rsidP="005101D1">
      <w:pPr>
        <w:pStyle w:val="Heading2"/>
        <w:jc w:val="center"/>
      </w:pPr>
      <w:bookmarkStart w:id="23" w:name="_Toc93593864"/>
      <w:r>
        <w:t>Exercises</w:t>
      </w:r>
      <w:bookmarkEnd w:id="23"/>
    </w:p>
    <w:tbl>
      <w:tblPr>
        <w:tblW w:w="12145" w:type="dxa"/>
        <w:tblLook w:val="04A0" w:firstRow="1" w:lastRow="0" w:firstColumn="1" w:lastColumn="0" w:noHBand="0" w:noVBand="1"/>
      </w:tblPr>
      <w:tblGrid>
        <w:gridCol w:w="1638"/>
        <w:gridCol w:w="1505"/>
        <w:gridCol w:w="1823"/>
        <w:gridCol w:w="2139"/>
        <w:gridCol w:w="2341"/>
        <w:gridCol w:w="1170"/>
        <w:gridCol w:w="1529"/>
      </w:tblGrid>
      <w:tr w:rsidR="00F27FC5" w:rsidRPr="00F27FC5" w14:paraId="74E148F8" w14:textId="77777777" w:rsidTr="00F27FC5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A5EBC" w14:textId="46B914F6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ED6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483D">
              <w:rPr>
                <w:rFonts w:ascii="Calibri" w:hAnsi="Calibri" w:cs="Calibri"/>
                <w:color w:val="000000"/>
                <w:sz w:val="22"/>
                <w:szCs w:val="22"/>
              </w:rPr>
              <w:t>(month/quarter &amp; year)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14A69" w14:textId="77777777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C5">
              <w:rPr>
                <w:rFonts w:ascii="Calibri" w:hAnsi="Calibri" w:cs="Calibri"/>
                <w:color w:val="000000"/>
                <w:sz w:val="22"/>
                <w:szCs w:val="22"/>
              </w:rPr>
              <w:t>Exercise Type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05837" w14:textId="77777777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C5">
              <w:rPr>
                <w:rFonts w:ascii="Calibri" w:hAnsi="Calibri" w:cs="Calibri"/>
                <w:color w:val="000000"/>
                <w:sz w:val="22"/>
                <w:szCs w:val="22"/>
              </w:rPr>
              <w:t>Location/Host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070E" w14:textId="6285A8DC" w:rsidR="00F27FC5" w:rsidRPr="00F27FC5" w:rsidRDefault="00F27FC5" w:rsidP="00F27FC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110ED6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Core Capability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6C18" w14:textId="77777777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C5">
              <w:rPr>
                <w:rFonts w:ascii="Calibri" w:hAnsi="Calibri" w:cs="Calibri"/>
                <w:color w:val="000000"/>
                <w:sz w:val="22"/>
                <w:szCs w:val="22"/>
              </w:rPr>
              <w:t>Participants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B9D8C" w14:textId="77777777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C5"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7F2F9" w14:textId="77777777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C5">
              <w:rPr>
                <w:rFonts w:ascii="Calibri" w:hAnsi="Calibri" w:cs="Calibri"/>
                <w:color w:val="000000"/>
                <w:sz w:val="22"/>
                <w:szCs w:val="22"/>
              </w:rPr>
              <w:t>Notes</w:t>
            </w:r>
          </w:p>
        </w:tc>
      </w:tr>
      <w:tr w:rsidR="00F27FC5" w:rsidRPr="00F27FC5" w14:paraId="5177F40C" w14:textId="77777777" w:rsidTr="00F27FC5">
        <w:trPr>
          <w:trHeight w:val="52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94CC" w14:textId="6EA054D4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1B7D" w14:textId="089C48C5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9241" w14:textId="177BEF69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D98" w14:textId="2FA99312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5BDC" w14:textId="24ECE8BE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F73D" w14:textId="0E2462BF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C3CA" w14:textId="1995427D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FC5" w:rsidRPr="00F27FC5" w14:paraId="1369F46B" w14:textId="77777777" w:rsidTr="00F27FC5">
        <w:trPr>
          <w:trHeight w:val="43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5E22" w14:textId="502CBF08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F5CD" w14:textId="21302CA0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7CD5" w14:textId="39C3A225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389" w14:textId="5D0C3E6C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A7CA" w14:textId="319C87A3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9BC4" w14:textId="00C57169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8E90" w14:textId="17E329C0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FC5" w:rsidRPr="00F27FC5" w14:paraId="4592C78F" w14:textId="77777777" w:rsidTr="00F27FC5">
        <w:trPr>
          <w:trHeight w:val="4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78FF" w14:textId="4D15EA19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BD75" w14:textId="21EAF06A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FDC9" w14:textId="262CDB6F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B80C" w14:textId="64F856F5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8EC3" w14:textId="7CBC7599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7F9D" w14:textId="00ACB586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B3C0" w14:textId="5FA965A1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FC5" w:rsidRPr="00F27FC5" w14:paraId="77A09732" w14:textId="77777777" w:rsidTr="00F27FC5">
        <w:trPr>
          <w:trHeight w:val="4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87A0" w14:textId="1255C404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454" w14:textId="4CCDE84E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4DC4" w14:textId="15BB4835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3B56" w14:textId="2A18D54A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1D18" w14:textId="0EA9FB42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0D2B" w14:textId="32AF6B09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061" w14:textId="5CC2A7E2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FC5" w:rsidRPr="00F27FC5" w14:paraId="6E6A933D" w14:textId="77777777" w:rsidTr="00F27FC5">
        <w:trPr>
          <w:trHeight w:val="53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50D3" w14:textId="37C3A3A2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8BA4" w14:textId="60084172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D603" w14:textId="313F2F59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1D37" w14:textId="4F55FFB2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7EA7" w14:textId="25CD4828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A4F0" w14:textId="5DF89DDE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3D9D" w14:textId="7F4D9275" w:rsidR="00F27FC5" w:rsidRPr="00F27FC5" w:rsidRDefault="00F27FC5" w:rsidP="00F27F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0DF797F" w14:textId="77777777" w:rsidR="00F27FC5" w:rsidRPr="00F27FC5" w:rsidRDefault="00F27FC5" w:rsidP="00F27FC5"/>
    <w:sectPr w:rsidR="00F27FC5" w:rsidRPr="00F27FC5" w:rsidSect="006525C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5215" w14:textId="77777777" w:rsidR="00785C73" w:rsidRDefault="00785C73" w:rsidP="00B1589F">
      <w:r>
        <w:separator/>
      </w:r>
    </w:p>
    <w:p w14:paraId="339ADFDF" w14:textId="77777777" w:rsidR="00785C73" w:rsidRDefault="00785C73"/>
  </w:endnote>
  <w:endnote w:type="continuationSeparator" w:id="0">
    <w:p w14:paraId="15E00167" w14:textId="77777777" w:rsidR="00785C73" w:rsidRDefault="00785C73" w:rsidP="00B1589F">
      <w:r>
        <w:continuationSeparator/>
      </w:r>
    </w:p>
    <w:p w14:paraId="4DA29792" w14:textId="77777777" w:rsidR="00785C73" w:rsidRDefault="00785C73"/>
  </w:endnote>
  <w:endnote w:type="continuationNotice" w:id="1">
    <w:p w14:paraId="61B6AC5C" w14:textId="77777777" w:rsidR="00785C73" w:rsidRDefault="00785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7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8789A" w14:textId="77777777" w:rsidR="006525C4" w:rsidRDefault="00077279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88E61D3" w14:textId="1592585F" w:rsidR="00077279" w:rsidRDefault="006525C4">
        <w:pPr>
          <w:pStyle w:val="Footer"/>
        </w:pPr>
        <w:r>
          <w:rPr>
            <w:noProof/>
          </w:rPr>
          <w:t>Rev. 2022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20C107A7" w14:textId="3CB93761" w:rsidR="00B23147" w:rsidRPr="00077279" w:rsidRDefault="00B23147" w:rsidP="0007727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8B53" w14:textId="77777777" w:rsidR="00785C73" w:rsidRDefault="00785C73" w:rsidP="00B1589F">
      <w:r>
        <w:separator/>
      </w:r>
    </w:p>
    <w:p w14:paraId="75FCEB4F" w14:textId="77777777" w:rsidR="00785C73" w:rsidRDefault="00785C73"/>
  </w:footnote>
  <w:footnote w:type="continuationSeparator" w:id="0">
    <w:p w14:paraId="529FCC99" w14:textId="77777777" w:rsidR="00785C73" w:rsidRDefault="00785C73" w:rsidP="00B1589F">
      <w:r>
        <w:continuationSeparator/>
      </w:r>
    </w:p>
    <w:p w14:paraId="5778F1BC" w14:textId="77777777" w:rsidR="00785C73" w:rsidRDefault="00785C73"/>
  </w:footnote>
  <w:footnote w:type="continuationNotice" w:id="1">
    <w:p w14:paraId="1AFDC6EB" w14:textId="77777777" w:rsidR="00785C73" w:rsidRDefault="00785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07B3" w14:textId="3B205121" w:rsidR="009F233E" w:rsidRPr="00C11117" w:rsidRDefault="00802D39" w:rsidP="00C11117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>
      <w:rPr>
        <w:color w:val="003366"/>
      </w:rPr>
      <w:t>Integrated Preparedness</w:t>
    </w:r>
    <w:r w:rsidR="00520A8A">
      <w:rPr>
        <w:color w:val="003366"/>
      </w:rPr>
      <w:t xml:space="preserve"> Plan (</w:t>
    </w:r>
    <w:r>
      <w:rPr>
        <w:color w:val="003366"/>
      </w:rPr>
      <w:t>IP</w:t>
    </w:r>
    <w:r w:rsidR="00520A8A">
      <w:rPr>
        <w:color w:val="003366"/>
      </w:rPr>
      <w:t>P)</w:t>
    </w:r>
    <w:r w:rsidR="009F233E" w:rsidRPr="00C11117">
      <w:rPr>
        <w:color w:val="003366"/>
      </w:rPr>
      <w:tab/>
    </w:r>
    <w:r w:rsidR="009F233E" w:rsidRPr="00C11117">
      <w:rPr>
        <w:color w:val="003366"/>
        <w:highlight w:val="lightGray"/>
      </w:rPr>
      <w:t>[Organization]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671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343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AE2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D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FED3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52CA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C4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C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EA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0560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25002932"/>
    <w:multiLevelType w:val="hybridMultilevel"/>
    <w:tmpl w:val="B79EBA64"/>
    <w:lvl w:ilvl="0" w:tplc="26BA203C">
      <w:start w:val="1"/>
      <w:numFmt w:val="decimal"/>
      <w:pStyle w:val="NumberList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3B0"/>
    <w:multiLevelType w:val="hybridMultilevel"/>
    <w:tmpl w:val="38BE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5A7C"/>
    <w:multiLevelType w:val="hybridMultilevel"/>
    <w:tmpl w:val="2A3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D6FFF"/>
    <w:multiLevelType w:val="hybridMultilevel"/>
    <w:tmpl w:val="ADCC0B10"/>
    <w:lvl w:ilvl="0" w:tplc="D75EE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1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29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C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E1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A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67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A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B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F"/>
    <w:rsid w:val="000000B7"/>
    <w:rsid w:val="000022A7"/>
    <w:rsid w:val="00004B47"/>
    <w:rsid w:val="000260FA"/>
    <w:rsid w:val="00032D5F"/>
    <w:rsid w:val="00042103"/>
    <w:rsid w:val="00043B7E"/>
    <w:rsid w:val="00047817"/>
    <w:rsid w:val="0005643C"/>
    <w:rsid w:val="00064B69"/>
    <w:rsid w:val="00071200"/>
    <w:rsid w:val="00077279"/>
    <w:rsid w:val="00077532"/>
    <w:rsid w:val="000A12FB"/>
    <w:rsid w:val="000C5077"/>
    <w:rsid w:val="000F7175"/>
    <w:rsid w:val="00107E02"/>
    <w:rsid w:val="00110ED6"/>
    <w:rsid w:val="00117BB5"/>
    <w:rsid w:val="00117BD8"/>
    <w:rsid w:val="001236D5"/>
    <w:rsid w:val="00140DAC"/>
    <w:rsid w:val="001753BC"/>
    <w:rsid w:val="00185775"/>
    <w:rsid w:val="001A5625"/>
    <w:rsid w:val="001C3244"/>
    <w:rsid w:val="001E6036"/>
    <w:rsid w:val="001F0ACE"/>
    <w:rsid w:val="001F1A39"/>
    <w:rsid w:val="002046A9"/>
    <w:rsid w:val="00232304"/>
    <w:rsid w:val="002336D7"/>
    <w:rsid w:val="002405D8"/>
    <w:rsid w:val="002463B3"/>
    <w:rsid w:val="00277B47"/>
    <w:rsid w:val="002818A0"/>
    <w:rsid w:val="002846F5"/>
    <w:rsid w:val="002961CE"/>
    <w:rsid w:val="002A2A75"/>
    <w:rsid w:val="002D32F6"/>
    <w:rsid w:val="003104D9"/>
    <w:rsid w:val="003105F3"/>
    <w:rsid w:val="00314C80"/>
    <w:rsid w:val="00317C88"/>
    <w:rsid w:val="00326CF9"/>
    <w:rsid w:val="0032726A"/>
    <w:rsid w:val="0034483D"/>
    <w:rsid w:val="003455A8"/>
    <w:rsid w:val="003619A7"/>
    <w:rsid w:val="003758FE"/>
    <w:rsid w:val="00385E61"/>
    <w:rsid w:val="003867A0"/>
    <w:rsid w:val="0039028B"/>
    <w:rsid w:val="00392B24"/>
    <w:rsid w:val="003A304B"/>
    <w:rsid w:val="003A7AD0"/>
    <w:rsid w:val="003B4F31"/>
    <w:rsid w:val="003D71CF"/>
    <w:rsid w:val="00437DFE"/>
    <w:rsid w:val="00446E28"/>
    <w:rsid w:val="00446E68"/>
    <w:rsid w:val="00462C87"/>
    <w:rsid w:val="00462E51"/>
    <w:rsid w:val="004734D0"/>
    <w:rsid w:val="00482519"/>
    <w:rsid w:val="004901B5"/>
    <w:rsid w:val="00495360"/>
    <w:rsid w:val="00497FCC"/>
    <w:rsid w:val="004A3FE1"/>
    <w:rsid w:val="004A4071"/>
    <w:rsid w:val="004A6E2C"/>
    <w:rsid w:val="004E7437"/>
    <w:rsid w:val="004F3D1A"/>
    <w:rsid w:val="005101D1"/>
    <w:rsid w:val="00520A8A"/>
    <w:rsid w:val="00532627"/>
    <w:rsid w:val="0054408D"/>
    <w:rsid w:val="005542B8"/>
    <w:rsid w:val="00557F85"/>
    <w:rsid w:val="00561474"/>
    <w:rsid w:val="0057196B"/>
    <w:rsid w:val="00581F93"/>
    <w:rsid w:val="0059511A"/>
    <w:rsid w:val="005957DB"/>
    <w:rsid w:val="005A1EF9"/>
    <w:rsid w:val="005A3992"/>
    <w:rsid w:val="005B28D8"/>
    <w:rsid w:val="005D71F4"/>
    <w:rsid w:val="005E4CC5"/>
    <w:rsid w:val="005F22AF"/>
    <w:rsid w:val="005F646E"/>
    <w:rsid w:val="00607364"/>
    <w:rsid w:val="006110A8"/>
    <w:rsid w:val="00611AF2"/>
    <w:rsid w:val="0061334F"/>
    <w:rsid w:val="00630386"/>
    <w:rsid w:val="00646914"/>
    <w:rsid w:val="006525C4"/>
    <w:rsid w:val="006810BF"/>
    <w:rsid w:val="00685089"/>
    <w:rsid w:val="006A2C42"/>
    <w:rsid w:val="006D558A"/>
    <w:rsid w:val="006E2D83"/>
    <w:rsid w:val="006F0268"/>
    <w:rsid w:val="006F4759"/>
    <w:rsid w:val="006F62BF"/>
    <w:rsid w:val="007455A2"/>
    <w:rsid w:val="00762A9A"/>
    <w:rsid w:val="007766C4"/>
    <w:rsid w:val="00781A77"/>
    <w:rsid w:val="007854A2"/>
    <w:rsid w:val="00785C73"/>
    <w:rsid w:val="007867D2"/>
    <w:rsid w:val="00796493"/>
    <w:rsid w:val="007A0579"/>
    <w:rsid w:val="007A272C"/>
    <w:rsid w:val="007A3D5F"/>
    <w:rsid w:val="007B1D0B"/>
    <w:rsid w:val="007B202E"/>
    <w:rsid w:val="007C2CFD"/>
    <w:rsid w:val="007D069A"/>
    <w:rsid w:val="007D4D32"/>
    <w:rsid w:val="007F4006"/>
    <w:rsid w:val="007F6ACE"/>
    <w:rsid w:val="00802D39"/>
    <w:rsid w:val="00823A27"/>
    <w:rsid w:val="00880236"/>
    <w:rsid w:val="00886356"/>
    <w:rsid w:val="008C7F43"/>
    <w:rsid w:val="008D354B"/>
    <w:rsid w:val="0090205C"/>
    <w:rsid w:val="009137CE"/>
    <w:rsid w:val="00926478"/>
    <w:rsid w:val="00956AA5"/>
    <w:rsid w:val="00956F5D"/>
    <w:rsid w:val="0096249F"/>
    <w:rsid w:val="00963156"/>
    <w:rsid w:val="009A158C"/>
    <w:rsid w:val="009B690F"/>
    <w:rsid w:val="009C7DB8"/>
    <w:rsid w:val="009D6E3F"/>
    <w:rsid w:val="009F11CD"/>
    <w:rsid w:val="009F233E"/>
    <w:rsid w:val="00A42DCF"/>
    <w:rsid w:val="00A50CB8"/>
    <w:rsid w:val="00A51D62"/>
    <w:rsid w:val="00A5440B"/>
    <w:rsid w:val="00A714B0"/>
    <w:rsid w:val="00AA3990"/>
    <w:rsid w:val="00AB388B"/>
    <w:rsid w:val="00AC11A5"/>
    <w:rsid w:val="00AE5EBA"/>
    <w:rsid w:val="00B0609C"/>
    <w:rsid w:val="00B1589F"/>
    <w:rsid w:val="00B23147"/>
    <w:rsid w:val="00B239A8"/>
    <w:rsid w:val="00B507C6"/>
    <w:rsid w:val="00B727D1"/>
    <w:rsid w:val="00B77B2E"/>
    <w:rsid w:val="00B86843"/>
    <w:rsid w:val="00B87F1E"/>
    <w:rsid w:val="00B94FDF"/>
    <w:rsid w:val="00B96E95"/>
    <w:rsid w:val="00BD14C1"/>
    <w:rsid w:val="00BE16CB"/>
    <w:rsid w:val="00BE59E0"/>
    <w:rsid w:val="00C11117"/>
    <w:rsid w:val="00C137E0"/>
    <w:rsid w:val="00C31CB1"/>
    <w:rsid w:val="00C4052B"/>
    <w:rsid w:val="00C44896"/>
    <w:rsid w:val="00C555A2"/>
    <w:rsid w:val="00C67FF0"/>
    <w:rsid w:val="00C73DB4"/>
    <w:rsid w:val="00C968B7"/>
    <w:rsid w:val="00C97CC4"/>
    <w:rsid w:val="00CA12C0"/>
    <w:rsid w:val="00CB0C46"/>
    <w:rsid w:val="00CC31CC"/>
    <w:rsid w:val="00CD12DE"/>
    <w:rsid w:val="00CE46F2"/>
    <w:rsid w:val="00CE7129"/>
    <w:rsid w:val="00D01255"/>
    <w:rsid w:val="00D10076"/>
    <w:rsid w:val="00D11F06"/>
    <w:rsid w:val="00D25104"/>
    <w:rsid w:val="00D32B11"/>
    <w:rsid w:val="00D50AB3"/>
    <w:rsid w:val="00D87B3D"/>
    <w:rsid w:val="00E04983"/>
    <w:rsid w:val="00E25331"/>
    <w:rsid w:val="00E33D6D"/>
    <w:rsid w:val="00E452AF"/>
    <w:rsid w:val="00E620CB"/>
    <w:rsid w:val="00EA6983"/>
    <w:rsid w:val="00EA6B22"/>
    <w:rsid w:val="00EB2FC5"/>
    <w:rsid w:val="00EC13EC"/>
    <w:rsid w:val="00EC2308"/>
    <w:rsid w:val="00EC69CD"/>
    <w:rsid w:val="00EE28B7"/>
    <w:rsid w:val="00F04BF0"/>
    <w:rsid w:val="00F1310A"/>
    <w:rsid w:val="00F27FC5"/>
    <w:rsid w:val="00F30ABE"/>
    <w:rsid w:val="00F35616"/>
    <w:rsid w:val="00F655F2"/>
    <w:rsid w:val="00F66D8D"/>
    <w:rsid w:val="00F70006"/>
    <w:rsid w:val="00F72D60"/>
    <w:rsid w:val="00F756FE"/>
    <w:rsid w:val="00F91647"/>
    <w:rsid w:val="00FB7A15"/>
    <w:rsid w:val="00FD5A4D"/>
    <w:rsid w:val="00FE3F6F"/>
    <w:rsid w:val="07AF0841"/>
    <w:rsid w:val="0B9DDAA5"/>
    <w:rsid w:val="1163806C"/>
    <w:rsid w:val="175A5AD7"/>
    <w:rsid w:val="18EF429C"/>
    <w:rsid w:val="2555AC49"/>
    <w:rsid w:val="299C38FD"/>
    <w:rsid w:val="2B5D0D9F"/>
    <w:rsid w:val="3292E7E2"/>
    <w:rsid w:val="3368439E"/>
    <w:rsid w:val="34D00816"/>
    <w:rsid w:val="353C62A3"/>
    <w:rsid w:val="36518B84"/>
    <w:rsid w:val="37B975D5"/>
    <w:rsid w:val="3A9542F3"/>
    <w:rsid w:val="3C08E9A6"/>
    <w:rsid w:val="3DD2AF8B"/>
    <w:rsid w:val="3F91D98C"/>
    <w:rsid w:val="400C0A9E"/>
    <w:rsid w:val="41E68BCC"/>
    <w:rsid w:val="43277EF6"/>
    <w:rsid w:val="4402006F"/>
    <w:rsid w:val="462E58F8"/>
    <w:rsid w:val="49FD4723"/>
    <w:rsid w:val="4C899D1E"/>
    <w:rsid w:val="4F3AA0FC"/>
    <w:rsid w:val="56A2D9B5"/>
    <w:rsid w:val="5A643C1B"/>
    <w:rsid w:val="61096BAB"/>
    <w:rsid w:val="62C9F135"/>
    <w:rsid w:val="65EAB6C1"/>
    <w:rsid w:val="669B6F72"/>
    <w:rsid w:val="673F7D83"/>
    <w:rsid w:val="6A2F902A"/>
    <w:rsid w:val="6B252AA7"/>
    <w:rsid w:val="6BF19092"/>
    <w:rsid w:val="6C04DAD5"/>
    <w:rsid w:val="6D47AF6B"/>
    <w:rsid w:val="6F1A2768"/>
    <w:rsid w:val="6F2E1357"/>
    <w:rsid w:val="6FD940B9"/>
    <w:rsid w:val="724E7412"/>
    <w:rsid w:val="75249980"/>
    <w:rsid w:val="79DEF4CA"/>
    <w:rsid w:val="7A3BA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C106EB"/>
  <w15:docId w15:val="{0FFB3CA0-B540-4A58-A509-C2D5A44E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26478"/>
    <w:pPr>
      <w:keepNext/>
      <w:spacing w:before="240" w:after="160"/>
      <w:jc w:val="center"/>
      <w:outlineLvl w:val="0"/>
    </w:pPr>
    <w:rPr>
      <w:rFonts w:ascii="Arial Bold" w:hAnsi="Arial Bold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926478"/>
    <w:pPr>
      <w:keepNext/>
      <w:spacing w:before="240" w:after="160"/>
      <w:outlineLvl w:val="1"/>
    </w:pPr>
    <w:rPr>
      <w:rFonts w:ascii="Arial" w:hAnsi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478"/>
    <w:pPr>
      <w:keepNext/>
      <w:spacing w:before="240" w:after="160"/>
      <w:outlineLvl w:val="2"/>
    </w:pPr>
    <w:rPr>
      <w:rFonts w:ascii="Arial" w:hAnsi="Arial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478"/>
    <w:rPr>
      <w:rFonts w:ascii="Arial Bold" w:eastAsia="Times New Roman" w:hAnsi="Arial Bold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link w:val="Heading2"/>
    <w:rsid w:val="00926478"/>
    <w:rPr>
      <w:rFonts w:ascii="Arial" w:eastAsia="Times New Roman" w:hAnsi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link w:val="Heading3"/>
    <w:rsid w:val="00926478"/>
    <w:rPr>
      <w:rFonts w:ascii="Arial" w:eastAsia="Times New Roman" w:hAnsi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B1589F"/>
    <w:pPr>
      <w:tabs>
        <w:tab w:val="right" w:pos="9360"/>
      </w:tabs>
    </w:pPr>
    <w:rPr>
      <w:rFonts w:ascii="Arial" w:hAnsi="Arial"/>
      <w:b/>
      <w:color w:val="000080"/>
      <w:sz w:val="20"/>
      <w:szCs w:val="20"/>
    </w:rPr>
  </w:style>
  <w:style w:type="character" w:customStyle="1" w:styleId="HeaderChar">
    <w:name w:val="Header Char"/>
    <w:link w:val="Header"/>
    <w:rsid w:val="00B1589F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6356"/>
    <w:pPr>
      <w:tabs>
        <w:tab w:val="center" w:pos="4320"/>
        <w:tab w:val="right" w:pos="8640"/>
      </w:tabs>
      <w:jc w:val="center"/>
    </w:pPr>
    <w:rPr>
      <w:rFonts w:ascii="Arial" w:hAnsi="Arial"/>
      <w:color w:val="003366"/>
      <w:sz w:val="18"/>
    </w:rPr>
  </w:style>
  <w:style w:type="character" w:customStyle="1" w:styleId="FooterChar">
    <w:name w:val="Footer Char"/>
    <w:link w:val="Footer"/>
    <w:uiPriority w:val="99"/>
    <w:rsid w:val="00886356"/>
    <w:rPr>
      <w:rFonts w:ascii="Arial" w:eastAsia="Times New Roman" w:hAnsi="Arial"/>
      <w:color w:val="003366"/>
      <w:sz w:val="18"/>
      <w:szCs w:val="24"/>
    </w:rPr>
  </w:style>
  <w:style w:type="paragraph" w:styleId="TOC2">
    <w:name w:val="toc 2"/>
    <w:basedOn w:val="Normal"/>
    <w:next w:val="Normal"/>
    <w:autoRedefine/>
    <w:uiPriority w:val="39"/>
    <w:rsid w:val="00B1589F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886356"/>
    <w:rPr>
      <w:rFonts w:ascii="Arial" w:hAnsi="Arial"/>
      <w:color w:val="003366"/>
      <w:sz w:val="18"/>
    </w:rPr>
  </w:style>
  <w:style w:type="paragraph" w:styleId="TOC1">
    <w:name w:val="toc 1"/>
    <w:next w:val="Normal"/>
    <w:autoRedefine/>
    <w:uiPriority w:val="39"/>
    <w:rsid w:val="00B1589F"/>
    <w:pPr>
      <w:tabs>
        <w:tab w:val="right" w:leader="dot" w:pos="9360"/>
      </w:tabs>
      <w:spacing w:before="120" w:after="120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B1589F"/>
    <w:rPr>
      <w:color w:val="0000FF"/>
      <w:u w:val="single"/>
    </w:rPr>
  </w:style>
  <w:style w:type="paragraph" w:styleId="ListBullet">
    <w:name w:val="List Bullet"/>
    <w:basedOn w:val="Normal"/>
    <w:rsid w:val="00B1589F"/>
    <w:pPr>
      <w:numPr>
        <w:numId w:val="2"/>
      </w:numPr>
      <w:spacing w:after="120"/>
    </w:pPr>
  </w:style>
  <w:style w:type="paragraph" w:styleId="BodyText">
    <w:name w:val="Body Text"/>
    <w:basedOn w:val="Normal"/>
    <w:link w:val="BodyTextChar"/>
    <w:rsid w:val="00B1589F"/>
    <w:pPr>
      <w:spacing w:after="160"/>
    </w:pPr>
  </w:style>
  <w:style w:type="character" w:customStyle="1" w:styleId="BodyTextChar">
    <w:name w:val="Body Text Char"/>
    <w:link w:val="BodyText"/>
    <w:rsid w:val="00B1589F"/>
    <w:rPr>
      <w:rFonts w:ascii="Times New Roman" w:eastAsia="Times New Roman" w:hAnsi="Times New Roman" w:cs="Times New Roman"/>
      <w:sz w:val="24"/>
      <w:szCs w:val="24"/>
    </w:rPr>
  </w:style>
  <w:style w:type="paragraph" w:customStyle="1" w:styleId="Draft">
    <w:name w:val="Draft"/>
    <w:basedOn w:val="Header"/>
    <w:link w:val="DraftChar"/>
    <w:rsid w:val="00B1589F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B1589F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Graphic">
    <w:name w:val="Graphic"/>
    <w:basedOn w:val="BodyText"/>
    <w:rsid w:val="00B1589F"/>
    <w:pPr>
      <w:spacing w:after="240"/>
      <w:jc w:val="center"/>
    </w:pPr>
  </w:style>
  <w:style w:type="table" w:styleId="TableGrid">
    <w:name w:val="Table Grid"/>
    <w:basedOn w:val="TableNormal"/>
    <w:uiPriority w:val="59"/>
    <w:rsid w:val="0068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9F233E"/>
    <w:pPr>
      <w:pBdr>
        <w:bottom w:val="dashSmallGap" w:sz="6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233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9F233E"/>
    <w:pPr>
      <w:spacing w:after="240"/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F233E"/>
    <w:rPr>
      <w:rFonts w:ascii="Cambria" w:eastAsia="Times New Roman" w:hAnsi="Cambria"/>
      <w:sz w:val="24"/>
      <w:szCs w:val="24"/>
    </w:rPr>
  </w:style>
  <w:style w:type="paragraph" w:customStyle="1" w:styleId="CoverPageSummary">
    <w:name w:val="Cover Page Summary"/>
    <w:basedOn w:val="Normal"/>
    <w:qFormat/>
    <w:rsid w:val="009F233E"/>
    <w:pPr>
      <w:spacing w:before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1F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A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A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3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3147"/>
    <w:rPr>
      <w:rFonts w:ascii="Times New Roman" w:eastAsia="Times New Roman" w:hAnsi="Times New Roman"/>
      <w:sz w:val="24"/>
      <w:szCs w:val="24"/>
    </w:rPr>
  </w:style>
  <w:style w:type="paragraph" w:customStyle="1" w:styleId="BoldBodyText">
    <w:name w:val="Bold Body Text"/>
    <w:basedOn w:val="Normal"/>
    <w:link w:val="BoldBodyTextChar"/>
    <w:qFormat/>
    <w:rsid w:val="00064B69"/>
    <w:pPr>
      <w:spacing w:after="120"/>
      <w:ind w:left="360"/>
    </w:pPr>
    <w:rPr>
      <w:b/>
    </w:rPr>
  </w:style>
  <w:style w:type="character" w:customStyle="1" w:styleId="BoldBodyTextChar">
    <w:name w:val="Bold Body Text Char"/>
    <w:basedOn w:val="DefaultParagraphFont"/>
    <w:link w:val="BoldBodyText"/>
    <w:rsid w:val="00064B69"/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6843"/>
    <w:pPr>
      <w:ind w:left="720"/>
      <w:contextualSpacing/>
    </w:pPr>
  </w:style>
  <w:style w:type="paragraph" w:customStyle="1" w:styleId="NumberListText">
    <w:name w:val="Number List Text"/>
    <w:basedOn w:val="ListParagraph"/>
    <w:link w:val="NumberListTextChar"/>
    <w:qFormat/>
    <w:rsid w:val="00B86843"/>
    <w:pPr>
      <w:numPr>
        <w:numId w:val="5"/>
      </w:numPr>
    </w:pPr>
  </w:style>
  <w:style w:type="paragraph" w:customStyle="1" w:styleId="TableHeading">
    <w:name w:val="Table Heading"/>
    <w:basedOn w:val="Normal"/>
    <w:link w:val="TableHeadingChar"/>
    <w:qFormat/>
    <w:rsid w:val="00047817"/>
    <w:pPr>
      <w:jc w:val="center"/>
    </w:pPr>
    <w:rPr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6843"/>
    <w:rPr>
      <w:rFonts w:ascii="Times New Roman" w:eastAsia="Times New Roman" w:hAnsi="Times New Roman"/>
      <w:sz w:val="24"/>
      <w:szCs w:val="24"/>
    </w:rPr>
  </w:style>
  <w:style w:type="character" w:customStyle="1" w:styleId="NumberListTextChar">
    <w:name w:val="Number List Text Char"/>
    <w:basedOn w:val="ListParagraphChar"/>
    <w:link w:val="NumberListText"/>
    <w:rsid w:val="00B86843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047817"/>
    <w:pPr>
      <w:jc w:val="center"/>
    </w:pPr>
    <w:rPr>
      <w:sz w:val="22"/>
      <w:szCs w:val="22"/>
    </w:rPr>
  </w:style>
  <w:style w:type="character" w:customStyle="1" w:styleId="TableHeadingChar">
    <w:name w:val="Table Heading Char"/>
    <w:basedOn w:val="DefaultParagraphFont"/>
    <w:link w:val="TableHeading"/>
    <w:rsid w:val="00047817"/>
    <w:rPr>
      <w:rFonts w:ascii="Times New Roman" w:eastAsia="Times New Roman" w:hAnsi="Times New Roman"/>
      <w:b/>
      <w:sz w:val="22"/>
      <w:szCs w:val="22"/>
    </w:rPr>
  </w:style>
  <w:style w:type="character" w:customStyle="1" w:styleId="TableTextChar">
    <w:name w:val="Table Text Char"/>
    <w:basedOn w:val="DefaultParagraphFont"/>
    <w:link w:val="TableText"/>
    <w:rsid w:val="00047817"/>
    <w:rPr>
      <w:rFonts w:ascii="Times New Roman" w:eastAsia="Times New Roman" w:hAnsi="Times New Roman"/>
      <w:sz w:val="22"/>
      <w:szCs w:val="22"/>
    </w:rPr>
  </w:style>
  <w:style w:type="paragraph" w:customStyle="1" w:styleId="FooterTitle">
    <w:name w:val="Footer [Title]"/>
    <w:basedOn w:val="Footer"/>
    <w:link w:val="FooterTitleChar"/>
    <w:qFormat/>
    <w:rsid w:val="00886356"/>
    <w:pPr>
      <w:jc w:val="left"/>
    </w:pPr>
  </w:style>
  <w:style w:type="character" w:customStyle="1" w:styleId="FooterTitleChar">
    <w:name w:val="Footer [Title] Char"/>
    <w:basedOn w:val="FooterChar"/>
    <w:link w:val="FooterTitle"/>
    <w:rsid w:val="00886356"/>
    <w:rPr>
      <w:rFonts w:ascii="Arial" w:eastAsia="Times New Roman" w:hAnsi="Arial"/>
      <w:color w:val="003366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A7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56AA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56AA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ma.gov/core-capabil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81877DC9514881312BF5050FEAAA" ma:contentTypeVersion="16" ma:contentTypeDescription="Create a new document." ma:contentTypeScope="" ma:versionID="bfd45f215bc2bbcbba48abfd6a8cea4b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4478deb5-a6d3-42dd-b2b7-acac074ba7c3" xmlns:ns4="http://schemas.microsoft.com/sharepoint/v4" targetNamespace="http://schemas.microsoft.com/office/2006/metadata/properties" ma:root="true" ma:fieldsID="601897e752cc01917236d79020d64334" ns1:_="" ns2:_="" ns3:_="" ns4:_="">
    <xsd:import namespace="http://schemas.microsoft.com/sharepoint/v3"/>
    <xsd:import namespace="bfd5df63-3380-4cc2-bf3c-fed3300bef9b"/>
    <xsd:import namespace="4478deb5-a6d3-42dd-b2b7-acac074ba7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deb5-a6d3-42dd-b2b7-acac074b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55EB7-840C-41AE-AC58-F8012843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5df63-3380-4cc2-bf3c-fed3300bef9b"/>
    <ds:schemaRef ds:uri="4478deb5-a6d3-42dd-b2b7-acac074ba7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B49AF-10AA-4791-84FC-767F0FCE5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7E737-B667-4E3C-95BA-230591DDE4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784BD-B74D-475D-82F5-4A304E39F9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Exercise Plan Template</dc:title>
  <dc:subject/>
  <dc:creator>DHS FEMA</dc:creator>
  <cp:keywords>Training, Exercise, Plan, Template, HSEEP</cp:keywords>
  <cp:lastModifiedBy>Harris, Emily</cp:lastModifiedBy>
  <cp:revision>126</cp:revision>
  <dcterms:created xsi:type="dcterms:W3CDTF">2019-08-06T20:47:00Z</dcterms:created>
  <dcterms:modified xsi:type="dcterms:W3CDTF">2022-02-09T18:32:00Z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0x010100C42181877DC9514881312BF5050FEAAA</vt:lpwstr>
  </property>
</Properties>
</file>