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A53BF50" w:rsidP="6D510F04" w:rsidRDefault="4A53BF50" w14:paraId="0497A083" w14:textId="5E3AB192">
      <w:pPr>
        <w:jc w:val="left"/>
        <w:rPr>
          <w:b w:val="1"/>
          <w:bCs w:val="1"/>
          <w:sz w:val="24"/>
          <w:szCs w:val="24"/>
        </w:rPr>
      </w:pPr>
      <w:r w:rsidRPr="6D510F04" w:rsidR="622C558F">
        <w:rPr>
          <w:b w:val="1"/>
          <w:bCs w:val="1"/>
          <w:sz w:val="24"/>
          <w:szCs w:val="24"/>
          <w:highlight w:val="green"/>
        </w:rPr>
        <w:t xml:space="preserve">Instructions: </w:t>
      </w:r>
    </w:p>
    <w:p w:rsidR="4A53BF50" w:rsidP="6D510F04" w:rsidRDefault="4A53BF50" w14:paraId="705F24A2" w14:textId="13FC980F">
      <w:pPr>
        <w:jc w:val="left"/>
        <w:rPr>
          <w:b w:val="1"/>
          <w:bCs w:val="1"/>
          <w:sz w:val="24"/>
          <w:szCs w:val="24"/>
        </w:rPr>
      </w:pPr>
      <w:r w:rsidRPr="6D510F04" w:rsidR="622C558F">
        <w:rPr>
          <w:b w:val="1"/>
          <w:bCs w:val="1"/>
          <w:sz w:val="24"/>
          <w:szCs w:val="24"/>
        </w:rPr>
        <w:t>Please start</w:t>
      </w:r>
      <w:r w:rsidRPr="6D510F04" w:rsidR="3ACF5BAA">
        <w:rPr>
          <w:b w:val="1"/>
          <w:bCs w:val="1"/>
          <w:sz w:val="24"/>
          <w:szCs w:val="24"/>
        </w:rPr>
        <w:t xml:space="preserve"> application by</w:t>
      </w:r>
      <w:r w:rsidRPr="6D510F04" w:rsidR="622C558F">
        <w:rPr>
          <w:b w:val="1"/>
          <w:bCs w:val="1"/>
          <w:sz w:val="24"/>
          <w:szCs w:val="24"/>
        </w:rPr>
        <w:t xml:space="preserve"> filling out and refining this document</w:t>
      </w:r>
      <w:r w:rsidRPr="6D510F04" w:rsidR="3ACF5BAA">
        <w:rPr>
          <w:b w:val="1"/>
          <w:bCs w:val="1"/>
          <w:sz w:val="24"/>
          <w:szCs w:val="24"/>
        </w:rPr>
        <w:t xml:space="preserve">. All other documentation </w:t>
      </w:r>
      <w:r w:rsidRPr="6D510F04" w:rsidR="2EAE7C20">
        <w:rPr>
          <w:b w:val="1"/>
          <w:bCs w:val="1"/>
          <w:sz w:val="24"/>
          <w:szCs w:val="24"/>
        </w:rPr>
        <w:t>must</w:t>
      </w:r>
      <w:r w:rsidRPr="6D510F04" w:rsidR="3ACF5BAA">
        <w:rPr>
          <w:b w:val="1"/>
          <w:bCs w:val="1"/>
          <w:sz w:val="24"/>
          <w:szCs w:val="24"/>
        </w:rPr>
        <w:t xml:space="preserve"> be al</w:t>
      </w:r>
      <w:r w:rsidRPr="6D510F04" w:rsidR="2EAE7C20">
        <w:rPr>
          <w:b w:val="1"/>
          <w:bCs w:val="1"/>
          <w:sz w:val="24"/>
          <w:szCs w:val="24"/>
        </w:rPr>
        <w:t>igned to this scope of work</w:t>
      </w:r>
      <w:r w:rsidRPr="6D510F04" w:rsidR="3ACF5BAA">
        <w:rPr>
          <w:b w:val="1"/>
          <w:bCs w:val="1"/>
          <w:sz w:val="24"/>
          <w:szCs w:val="24"/>
        </w:rPr>
        <w:t>.</w:t>
      </w:r>
      <w:r w:rsidRPr="6D510F04" w:rsidR="60494A35">
        <w:rPr>
          <w:b w:val="1"/>
          <w:bCs w:val="1"/>
          <w:sz w:val="24"/>
          <w:szCs w:val="24"/>
        </w:rPr>
        <w:t xml:space="preserve"> </w:t>
      </w:r>
      <w:r w:rsidRPr="6D510F04" w:rsidR="60494A35">
        <w:rPr>
          <w:b w:val="1"/>
          <w:bCs w:val="1"/>
          <w:sz w:val="24"/>
          <w:szCs w:val="24"/>
        </w:rPr>
        <w:t>You’ll</w:t>
      </w:r>
      <w:r w:rsidRPr="6D510F04" w:rsidR="60494A35">
        <w:rPr>
          <w:b w:val="1"/>
          <w:bCs w:val="1"/>
          <w:sz w:val="24"/>
          <w:szCs w:val="24"/>
        </w:rPr>
        <w:t xml:space="preserve"> be providing documentation on the following categories of </w:t>
      </w:r>
      <w:r w:rsidRPr="6D510F04" w:rsidR="1C44A99C">
        <w:rPr>
          <w:b w:val="1"/>
          <w:bCs w:val="1"/>
          <w:sz w:val="24"/>
          <w:szCs w:val="24"/>
        </w:rPr>
        <w:t>work (as relevant to your project)</w:t>
      </w:r>
      <w:r w:rsidRPr="6D510F04" w:rsidR="60494A35">
        <w:rPr>
          <w:b w:val="1"/>
          <w:bCs w:val="1"/>
          <w:sz w:val="24"/>
          <w:szCs w:val="24"/>
        </w:rPr>
        <w:t>:</w:t>
      </w:r>
    </w:p>
    <w:p w:rsidR="5E9539EC" w:rsidP="6D510F04" w:rsidRDefault="5E9539EC" w14:paraId="49FD651F" w14:textId="2F558BEA">
      <w:pPr>
        <w:pStyle w:val="ListParagraph"/>
        <w:numPr>
          <w:ilvl w:val="0"/>
          <w:numId w:val="6"/>
        </w:numPr>
        <w:jc w:val="left"/>
        <w:rPr>
          <w:b w:val="1"/>
          <w:bCs w:val="1"/>
          <w:sz w:val="24"/>
          <w:szCs w:val="24"/>
        </w:rPr>
      </w:pPr>
      <w:r w:rsidRPr="6D510F04" w:rsidR="5E9539EC">
        <w:rPr>
          <w:b w:val="1"/>
          <w:bCs w:val="1"/>
          <w:sz w:val="24"/>
          <w:szCs w:val="24"/>
        </w:rPr>
        <w:t>Pre-Award</w:t>
      </w:r>
    </w:p>
    <w:p w:rsidR="5E9539EC" w:rsidP="6D510F04" w:rsidRDefault="5E9539EC" w14:paraId="4E178F8B" w14:textId="4ECD1D31">
      <w:pPr>
        <w:pStyle w:val="ListParagraph"/>
        <w:numPr>
          <w:ilvl w:val="0"/>
          <w:numId w:val="6"/>
        </w:numPr>
        <w:jc w:val="left"/>
        <w:rPr>
          <w:b w:val="1"/>
          <w:bCs w:val="1"/>
          <w:sz w:val="24"/>
          <w:szCs w:val="24"/>
        </w:rPr>
      </w:pPr>
      <w:r w:rsidRPr="6D510F04" w:rsidR="5E9539EC">
        <w:rPr>
          <w:b w:val="1"/>
          <w:bCs w:val="1"/>
          <w:sz w:val="24"/>
          <w:szCs w:val="24"/>
        </w:rPr>
        <w:t>Pre-Construction</w:t>
      </w:r>
    </w:p>
    <w:p w:rsidR="5E9539EC" w:rsidP="6D510F04" w:rsidRDefault="5E9539EC" w14:paraId="624D7048" w14:textId="16C7AC0F">
      <w:pPr>
        <w:pStyle w:val="ListParagraph"/>
        <w:numPr>
          <w:ilvl w:val="0"/>
          <w:numId w:val="6"/>
        </w:numPr>
        <w:jc w:val="left"/>
        <w:rPr>
          <w:b w:val="1"/>
          <w:bCs w:val="1"/>
          <w:sz w:val="24"/>
          <w:szCs w:val="24"/>
        </w:rPr>
      </w:pPr>
      <w:r w:rsidRPr="6D510F04" w:rsidR="5E9539EC">
        <w:rPr>
          <w:b w:val="1"/>
          <w:bCs w:val="1"/>
          <w:sz w:val="24"/>
          <w:szCs w:val="24"/>
        </w:rPr>
        <w:t>Construction</w:t>
      </w:r>
    </w:p>
    <w:p w:rsidR="5E9539EC" w:rsidP="6D510F04" w:rsidRDefault="5E9539EC" w14:paraId="36B0C0E2" w14:textId="35DBAC4C">
      <w:pPr>
        <w:pStyle w:val="ListParagraph"/>
        <w:numPr>
          <w:ilvl w:val="0"/>
          <w:numId w:val="6"/>
        </w:numPr>
        <w:jc w:val="left"/>
        <w:rPr>
          <w:b w:val="1"/>
          <w:bCs w:val="1"/>
          <w:sz w:val="24"/>
          <w:szCs w:val="24"/>
        </w:rPr>
      </w:pPr>
      <w:r w:rsidRPr="6D510F04" w:rsidR="5E9539EC">
        <w:rPr>
          <w:b w:val="1"/>
          <w:bCs w:val="1"/>
          <w:sz w:val="24"/>
          <w:szCs w:val="24"/>
        </w:rPr>
        <w:t>Post-Construction</w:t>
      </w:r>
    </w:p>
    <w:p w:rsidR="00F912D4" w:rsidP="41C86B42" w:rsidRDefault="64FB996F" w14:paraId="2C078E63" w14:textId="334D8F0E" w14:noSpellErr="1">
      <w:pPr>
        <w:jc w:val="center"/>
        <w:rPr>
          <w:b w:val="1"/>
          <w:bCs w:val="1"/>
          <w:sz w:val="32"/>
          <w:szCs w:val="32"/>
          <w:u w:val="single"/>
        </w:rPr>
      </w:pPr>
      <w:r w:rsidRPr="6D510F04" w:rsidR="247003F1">
        <w:rPr>
          <w:b w:val="1"/>
          <w:bCs w:val="1"/>
          <w:sz w:val="32"/>
          <w:szCs w:val="32"/>
          <w:u w:val="single"/>
        </w:rPr>
        <w:t>Detailed Scope of Work</w:t>
      </w:r>
    </w:p>
    <w:p w:rsidR="64FB996F" w:rsidP="41C86B42" w:rsidRDefault="64FB996F" w14:paraId="77A7C8E8" w14:textId="0D4E0506">
      <w:pPr>
        <w:jc w:val="center"/>
        <w:rPr>
          <w:sz w:val="32"/>
          <w:szCs w:val="32"/>
          <w:highlight w:val="yellow"/>
        </w:rPr>
      </w:pPr>
      <w:r w:rsidRPr="0B0E4CBC">
        <w:rPr>
          <w:sz w:val="32"/>
          <w:szCs w:val="32"/>
          <w:highlight w:val="yellow"/>
        </w:rPr>
        <w:t>Entity - Project Name</w:t>
      </w:r>
    </w:p>
    <w:p w:rsidRPr="00F86509" w:rsidR="00ED42E7" w:rsidP="00ED42E7" w:rsidRDefault="007E67E1" w14:paraId="0DF3A901" w14:textId="37327EE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86509">
        <w:rPr>
          <w:rFonts w:ascii="Calibri" w:hAnsi="Calibri" w:cs="Calibri"/>
          <w:b/>
          <w:bCs/>
          <w:sz w:val="28"/>
          <w:szCs w:val="28"/>
          <w:u w:val="single"/>
        </w:rPr>
        <w:t xml:space="preserve">Brief Description of </w:t>
      </w:r>
      <w:r w:rsidRPr="00F86509" w:rsidR="00ED42E7">
        <w:rPr>
          <w:rFonts w:ascii="Calibri" w:hAnsi="Calibri" w:cs="Calibri"/>
          <w:b/>
          <w:bCs/>
          <w:sz w:val="28"/>
          <w:szCs w:val="28"/>
          <w:u w:val="single"/>
        </w:rPr>
        <w:t>Project Location(s</w:t>
      </w:r>
      <w:r w:rsidRPr="00F86509">
        <w:rPr>
          <w:rFonts w:ascii="Calibri" w:hAnsi="Calibri" w:cs="Calibri"/>
          <w:b/>
          <w:bCs/>
          <w:sz w:val="28"/>
          <w:szCs w:val="28"/>
          <w:u w:val="single"/>
        </w:rPr>
        <w:t>)/Area(s)</w:t>
      </w:r>
      <w:r w:rsidRPr="00F86509" w:rsidR="00ED42E7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r w:rsidRPr="00F86509" w:rsidR="00ED42E7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Pr="00ED42E7" w:rsidR="00ED42E7" w:rsidP="00ED42E7" w:rsidRDefault="00ED42E7" w14:paraId="57A74D13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</w:p>
    <w:p w:rsidRPr="00ED42E7" w:rsidR="00ED42E7" w:rsidP="00ED42E7" w:rsidRDefault="00ED42E7" w14:paraId="4844B735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</w:p>
    <w:p w:rsidR="5F88913D" w:rsidP="76717BC4" w:rsidRDefault="5F88913D" w14:paraId="12629279" w14:textId="3891A4EE">
      <w:pPr>
        <w:pStyle w:val="pf0"/>
        <w:rPr>
          <w:rFonts w:ascii="Calibri" w:hAnsi="Calibri" w:cs="Calibri"/>
          <w:b w:val="1"/>
          <w:bCs w:val="1"/>
          <w:sz w:val="28"/>
          <w:szCs w:val="28"/>
          <w:u w:val="single"/>
        </w:rPr>
      </w:pPr>
      <w:r w:rsidRPr="76717BC4" w:rsidR="5F88913D">
        <w:rPr>
          <w:rFonts w:ascii="Calibri" w:hAnsi="Calibri" w:cs="Calibri"/>
          <w:b w:val="1"/>
          <w:bCs w:val="1"/>
          <w:sz w:val="28"/>
          <w:szCs w:val="28"/>
          <w:u w:val="single"/>
        </w:rPr>
        <w:t>Brief Description of Problem Being Addressed:</w:t>
      </w:r>
    </w:p>
    <w:p w:rsidR="76717BC4" w:rsidP="76717BC4" w:rsidRDefault="76717BC4" w14:paraId="24FF132E" w14:textId="080A05A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</w:p>
    <w:p w:rsidR="76717BC4" w:rsidP="76717BC4" w:rsidRDefault="76717BC4" w14:paraId="69E3D7D0" w14:textId="10610A8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</w:p>
    <w:p w:rsidRPr="0051488E" w:rsidR="64FB996F" w:rsidP="003553F5" w:rsidRDefault="64FB996F" w14:paraId="638BECE6" w14:textId="448F1B06">
      <w:pPr>
        <w:pStyle w:val="pf0"/>
        <w:rPr>
          <w:rFonts w:ascii="Calibri" w:hAnsi="Calibri" w:cs="Calibri"/>
          <w:sz w:val="22"/>
          <w:szCs w:val="22"/>
        </w:rPr>
      </w:pPr>
      <w:r w:rsidRPr="76717BC4" w:rsidR="64FB996F">
        <w:rPr>
          <w:rFonts w:ascii="Calibri" w:hAnsi="Calibri" w:cs="Calibri"/>
          <w:b w:val="1"/>
          <w:bCs w:val="1"/>
          <w:sz w:val="28"/>
          <w:szCs w:val="28"/>
          <w:u w:val="single"/>
        </w:rPr>
        <w:t>Project Goal(s):</w:t>
      </w:r>
      <w:r w:rsidRPr="76717BC4" w:rsidR="64FB996F">
        <w:rPr>
          <w:rFonts w:ascii="Calibri" w:hAnsi="Calibri" w:cs="Calibri"/>
          <w:u w:val="single"/>
        </w:rPr>
        <w:t xml:space="preserve"> </w:t>
      </w:r>
      <w:r w:rsidRPr="76717BC4" w:rsidR="003553F5">
        <w:rPr>
          <w:rStyle w:val="cf01"/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 xml:space="preserve">Describe </w:t>
      </w:r>
      <w:r w:rsidRPr="76717BC4" w:rsidR="00AB1313">
        <w:rPr>
          <w:rStyle w:val="cf01"/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>the result</w:t>
      </w:r>
      <w:r w:rsidRPr="76717BC4" w:rsidR="003553F5">
        <w:rPr>
          <w:rStyle w:val="cf01"/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 xml:space="preserve"> of </w:t>
      </w:r>
      <w:r w:rsidRPr="76717BC4" w:rsidR="00AB1313">
        <w:rPr>
          <w:rStyle w:val="cf01"/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 xml:space="preserve">proposed </w:t>
      </w:r>
      <w:r w:rsidRPr="76717BC4" w:rsidR="003553F5">
        <w:rPr>
          <w:rStyle w:val="cf01"/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 xml:space="preserve">mitigation project and </w:t>
      </w:r>
      <w:r w:rsidRPr="76717BC4" w:rsidR="003553F5">
        <w:rPr>
          <w:rStyle w:val="cf01"/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>anticipated</w:t>
      </w:r>
      <w:r w:rsidRPr="76717BC4" w:rsidR="003553F5">
        <w:rPr>
          <w:rStyle w:val="cf01"/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 xml:space="preserve"> impact.</w:t>
      </w:r>
    </w:p>
    <w:p w:rsidRPr="00ED42E7" w:rsidR="0B0E4CBC" w:rsidP="0B0E4CBC" w:rsidRDefault="0B0E4CBC" w14:paraId="3EA465CA" w14:textId="080A05A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</w:p>
    <w:p w:rsidRPr="00ED42E7" w:rsidR="0B0E4CBC" w:rsidP="0B0E4CBC" w:rsidRDefault="0B0E4CBC" w14:paraId="6572A6F1" w14:textId="69311E9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</w:p>
    <w:p w:rsidRPr="00F86509" w:rsidR="64FB996F" w:rsidP="0B0E4CBC" w:rsidRDefault="64FB996F" w14:paraId="11B1FF22" w14:textId="2070C7E7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714A84BA">
        <w:rPr>
          <w:rFonts w:ascii="Calibri" w:hAnsi="Calibri" w:cs="Calibri"/>
          <w:b/>
          <w:bCs/>
          <w:sz w:val="28"/>
          <w:szCs w:val="28"/>
          <w:u w:val="single"/>
        </w:rPr>
        <w:t>Project Tasks:</w:t>
      </w:r>
    </w:p>
    <w:p w:rsidRPr="00504912" w:rsidR="64FB996F" w:rsidP="714A84BA" w:rsidRDefault="64FB996F" w14:paraId="494768E2" w14:textId="2704CD70">
      <w:pPr>
        <w:shd w:val="clear" w:color="auto" w:fill="FFFFFF" w:themeFill="background1"/>
        <w:spacing w:after="0"/>
        <w:rPr>
          <w:rFonts w:ascii="Calibri" w:hAnsi="Calibri" w:eastAsia="Arial" w:cs="Calibri"/>
          <w:color w:val="000000" w:themeColor="text1"/>
          <w:sz w:val="24"/>
          <w:szCs w:val="24"/>
        </w:rPr>
      </w:pPr>
      <w:r w:rsidRPr="76717BC4" w:rsidR="64FB996F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A. </w:t>
      </w:r>
      <w:r w:rsidRPr="76717BC4" w:rsidR="00AF0E60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 </w:t>
      </w:r>
      <w:r w:rsidRPr="76717BC4" w:rsidR="64FB996F">
        <w:rPr>
          <w:rFonts w:ascii="Calibri" w:hAnsi="Calibri" w:eastAsia="Arial" w:cs="Calibri"/>
          <w:color w:val="000000" w:themeColor="text1" w:themeTint="FF" w:themeShade="FF"/>
          <w:sz w:val="24"/>
          <w:szCs w:val="24"/>
          <w:u w:val="single"/>
        </w:rPr>
        <w:t>Pre-Award</w:t>
      </w:r>
      <w:r w:rsidRPr="76717BC4" w:rsidR="00AF0E60">
        <w:rPr>
          <w:rFonts w:ascii="Calibri" w:hAnsi="Calibri" w:eastAsia="Arial" w:cs="Calibri"/>
          <w:color w:val="000000" w:themeColor="text1" w:themeTint="FF" w:themeShade="FF"/>
          <w:sz w:val="24"/>
          <w:szCs w:val="24"/>
          <w:u w:val="single"/>
        </w:rPr>
        <w:t xml:space="preserve"> Pre-</w:t>
      </w:r>
      <w:r w:rsidRPr="76717BC4" w:rsidR="00AF0E60">
        <w:rPr>
          <w:rFonts w:ascii="Calibri" w:hAnsi="Calibri" w:eastAsia="Arial" w:cs="Calibri"/>
          <w:color w:val="000000" w:themeColor="text1" w:themeTint="FF" w:themeShade="FF"/>
          <w:sz w:val="24"/>
          <w:szCs w:val="24"/>
          <w:u w:val="single"/>
        </w:rPr>
        <w:t>Construction</w:t>
      </w:r>
      <w:r w:rsidRPr="76717BC4" w:rsidR="64FB996F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: </w:t>
      </w:r>
      <w:r w:rsidRPr="76717BC4" w:rsidR="4B09CA42">
        <w:rPr>
          <w:rFonts w:ascii="Calibri" w:hAnsi="Calibri" w:eastAsia="Segoe UI" w:cs="Calibri"/>
          <w:b w:val="1"/>
          <w:bCs w:val="1"/>
          <w:i w:val="1"/>
          <w:iCs w:val="1"/>
          <w:color w:val="333333"/>
          <w:sz w:val="24"/>
          <w:szCs w:val="24"/>
          <w:highlight w:val="green"/>
        </w:rPr>
        <w:t>Add/remove tasks from outline</w:t>
      </w:r>
      <w:r w:rsidRPr="76717BC4" w:rsidR="00AB1313">
        <w:rPr>
          <w:rFonts w:ascii="Calibri" w:hAnsi="Calibri" w:eastAsia="Segoe UI" w:cs="Calibri"/>
          <w:b w:val="1"/>
          <w:bCs w:val="1"/>
          <w:i w:val="1"/>
          <w:iCs w:val="1"/>
          <w:color w:val="333333"/>
          <w:sz w:val="24"/>
          <w:szCs w:val="24"/>
          <w:highlight w:val="green"/>
        </w:rPr>
        <w:t xml:space="preserve"> below</w:t>
      </w:r>
      <w:r w:rsidRPr="76717BC4" w:rsidR="4B09CA42">
        <w:rPr>
          <w:rFonts w:ascii="Calibri" w:hAnsi="Calibri" w:eastAsia="Segoe UI" w:cs="Calibri"/>
          <w:b w:val="1"/>
          <w:bCs w:val="1"/>
          <w:i w:val="1"/>
          <w:iCs w:val="1"/>
          <w:color w:val="333333"/>
          <w:sz w:val="24"/>
          <w:szCs w:val="24"/>
          <w:highlight w:val="green"/>
        </w:rPr>
        <w:t xml:space="preserve"> for tasks that were completed prior to submission to FEMA </w:t>
      </w:r>
      <w:r w:rsidRPr="76717BC4" w:rsidR="4B09CA42">
        <w:rPr>
          <w:rFonts w:ascii="Calibri" w:hAnsi="Calibri" w:eastAsia="Segoe UI" w:cs="Calibri"/>
          <w:b w:val="1"/>
          <w:bCs w:val="1"/>
          <w:i w:val="1"/>
          <w:iCs w:val="1"/>
          <w:color w:val="333333"/>
          <w:sz w:val="24"/>
          <w:szCs w:val="24"/>
          <w:highlight w:val="green"/>
          <w:u w:val="single"/>
        </w:rPr>
        <w:t>and</w:t>
      </w:r>
      <w:r w:rsidRPr="76717BC4" w:rsidR="4B09CA42">
        <w:rPr>
          <w:rFonts w:ascii="Calibri" w:hAnsi="Calibri" w:eastAsia="Segoe UI" w:cs="Calibri"/>
          <w:b w:val="1"/>
          <w:bCs w:val="1"/>
          <w:i w:val="1"/>
          <w:iCs w:val="1"/>
          <w:color w:val="333333"/>
          <w:sz w:val="24"/>
          <w:szCs w:val="24"/>
          <w:highlight w:val="green"/>
        </w:rPr>
        <w:t xml:space="preserve"> that are requested to be reimbursed.</w:t>
      </w:r>
      <w:r w:rsidRPr="76717BC4" w:rsidR="4B09CA42">
        <w:rPr>
          <w:rFonts w:ascii="Calibri" w:hAnsi="Calibri" w:eastAsia="Segoe UI" w:cs="Calibri"/>
          <w:b w:val="1"/>
          <w:bCs w:val="1"/>
          <w:color w:val="333333"/>
          <w:sz w:val="24"/>
          <w:szCs w:val="24"/>
          <w:highlight w:val="green"/>
        </w:rPr>
        <w:t xml:space="preserve"> </w:t>
      </w:r>
      <w:r w:rsidRPr="76717BC4" w:rsidR="4B09CA42">
        <w:rPr>
          <w:rFonts w:ascii="Calibri" w:hAnsi="Calibri" w:eastAsia="Segoe UI" w:cs="Calibri"/>
          <w:b w:val="1"/>
          <w:bCs w:val="1"/>
          <w:i w:val="1"/>
          <w:iCs w:val="1"/>
          <w:color w:val="FF0000"/>
          <w:sz w:val="24"/>
          <w:szCs w:val="24"/>
          <w:highlight w:val="green"/>
        </w:rPr>
        <w:t xml:space="preserve">Remove section if none are </w:t>
      </w:r>
      <w:r w:rsidRPr="76717BC4" w:rsidR="4B09CA42">
        <w:rPr>
          <w:rFonts w:ascii="Calibri" w:hAnsi="Calibri" w:eastAsia="Segoe UI" w:cs="Calibri"/>
          <w:b w:val="1"/>
          <w:bCs w:val="1"/>
          <w:i w:val="1"/>
          <w:iCs w:val="1"/>
          <w:color w:val="FF0000"/>
          <w:sz w:val="24"/>
          <w:szCs w:val="24"/>
          <w:highlight w:val="green"/>
        </w:rPr>
        <w:t>requested</w:t>
      </w:r>
      <w:r w:rsidRPr="76717BC4" w:rsidR="4B09CA42">
        <w:rPr>
          <w:rFonts w:ascii="Calibri" w:hAnsi="Calibri" w:eastAsia="Segoe UI" w:cs="Calibri"/>
          <w:b w:val="1"/>
          <w:bCs w:val="1"/>
          <w:i w:val="1"/>
          <w:iCs w:val="1"/>
          <w:color w:val="FF0000"/>
          <w:sz w:val="24"/>
          <w:szCs w:val="24"/>
          <w:highlight w:val="green"/>
        </w:rPr>
        <w:t>/completed.</w:t>
      </w:r>
    </w:p>
    <w:p w:rsidRPr="00ED42E7" w:rsidR="00AF0E60" w:rsidP="0092736F" w:rsidRDefault="00AF0E60" w14:paraId="3CF1ED68" w14:textId="7777777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630"/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eastAsia="Arial" w:cs="Calibri"/>
          <w:color w:val="000000" w:themeColor="text1"/>
          <w:sz w:val="24"/>
          <w:szCs w:val="24"/>
        </w:rPr>
        <w:t xml:space="preserve">Procurement </w:t>
      </w:r>
    </w:p>
    <w:p w:rsidRPr="00ED42E7" w:rsidR="00AF0E60" w:rsidP="0092736F" w:rsidRDefault="00AF0E60" w14:paraId="740D6262" w14:textId="3A9B2D71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630"/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eastAsia="Arial" w:cs="Calibri"/>
          <w:color w:val="000000" w:themeColor="text1"/>
          <w:sz w:val="24"/>
          <w:szCs w:val="24"/>
        </w:rPr>
        <w:t>Engineering</w:t>
      </w:r>
      <w:r w:rsidRPr="00ED42E7" w:rsidR="00C83A5E">
        <w:rPr>
          <w:rFonts w:ascii="Calibri" w:hAnsi="Calibri" w:eastAsia="Arial" w:cs="Calibri"/>
          <w:color w:val="000000" w:themeColor="text1"/>
          <w:sz w:val="24"/>
          <w:szCs w:val="24"/>
        </w:rPr>
        <w:t xml:space="preserve"> Analysis</w:t>
      </w:r>
    </w:p>
    <w:p w:rsidRPr="00ED42E7" w:rsidR="00C83A5E" w:rsidP="0092736F" w:rsidRDefault="00C83A5E" w14:paraId="6A0DF67D" w14:textId="7777777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630"/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eastAsia="Arial" w:cs="Calibri"/>
          <w:color w:val="000000" w:themeColor="text1"/>
          <w:sz w:val="24"/>
          <w:szCs w:val="24"/>
        </w:rPr>
        <w:t>Design</w:t>
      </w:r>
    </w:p>
    <w:p w:rsidRPr="00ED42E7" w:rsidR="00AF0E60" w:rsidP="0092736F" w:rsidRDefault="00AF0E60" w14:paraId="4084326D" w14:textId="7777777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630"/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eastAsia="Arial" w:cs="Calibri"/>
          <w:color w:val="000000" w:themeColor="text1"/>
          <w:sz w:val="24"/>
          <w:szCs w:val="24"/>
        </w:rPr>
        <w:t>Permitting</w:t>
      </w:r>
    </w:p>
    <w:p w:rsidRPr="00ED42E7" w:rsidR="00AF0E60" w:rsidP="0092736F" w:rsidRDefault="00AF0E60" w14:paraId="2A8F5DEF" w14:textId="19AA2634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630"/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eastAsia="Arial" w:cs="Calibri"/>
          <w:color w:val="000000" w:themeColor="text1"/>
          <w:sz w:val="24"/>
          <w:szCs w:val="24"/>
        </w:rPr>
        <w:t>EHP Coordination</w:t>
      </w:r>
    </w:p>
    <w:p w:rsidRPr="004C062A" w:rsidR="00AF0E60" w:rsidP="0092736F" w:rsidRDefault="00AF0E60" w14:paraId="6D597614" w14:textId="2F884733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630"/>
        <w:rPr>
          <w:rFonts w:ascii="Calibri" w:hAnsi="Calibri" w:cs="Calibri"/>
          <w:sz w:val="24"/>
          <w:szCs w:val="24"/>
        </w:rPr>
      </w:pPr>
      <w:r w:rsidRPr="6D510F04" w:rsidR="52E07BF6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Benefit Cost Analysis</w:t>
      </w:r>
    </w:p>
    <w:p w:rsidR="6BB3958D" w:rsidP="6D510F04" w:rsidRDefault="6BB3958D" w14:paraId="1D7F6DF6" w14:textId="35AC91A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630"/>
        <w:rPr>
          <w:rFonts w:ascii="Calibri" w:hAnsi="Calibri" w:cs="Calibri"/>
          <w:sz w:val="24"/>
          <w:szCs w:val="24"/>
        </w:rPr>
      </w:pPr>
      <w:r w:rsidRPr="76717BC4" w:rsidR="6BB3958D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Specific Pre-Construction Tasks related to Project Type Requirements:</w:t>
      </w:r>
      <w:r w:rsidRPr="76717BC4" w:rsidR="6BB3958D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6717BC4" w:rsidR="6BB3958D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Add more details below about what </w:t>
      </w:r>
      <w:r w:rsidRPr="76717BC4" w:rsidR="6BB3958D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remains</w:t>
      </w:r>
      <w:r w:rsidRPr="76717BC4" w:rsidR="6BB3958D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and the specifics for your project (e.g., elevation certificates, structural inspections, H&amp;H Analysis).</w:t>
      </w:r>
    </w:p>
    <w:p w:rsidR="6D510F04" w:rsidP="6D510F04" w:rsidRDefault="6D510F04" w14:noSpellErr="1" w14:paraId="73BDDB77" w14:textId="41D446E8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900"/>
        <w:rPr>
          <w:rFonts w:ascii="Calibri" w:hAnsi="Calibri" w:cs="Calibri"/>
          <w:sz w:val="24"/>
          <w:szCs w:val="24"/>
        </w:rPr>
      </w:pPr>
    </w:p>
    <w:p w:rsidR="6D510F04" w:rsidP="6D510F04" w:rsidRDefault="6D510F04" w14:noSpellErr="1" w14:paraId="422E8D4C" w14:textId="02212100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900"/>
        <w:rPr>
          <w:rFonts w:ascii="Calibri" w:hAnsi="Calibri" w:cs="Calibri"/>
          <w:sz w:val="24"/>
          <w:szCs w:val="24"/>
        </w:rPr>
      </w:pPr>
    </w:p>
    <w:p w:rsidRPr="00ED42E7" w:rsidR="0B0E4CBC" w:rsidP="0B0E4CBC" w:rsidRDefault="0B0E4CBC" w14:paraId="24DA8A53" w14:textId="564846F4">
      <w:pPr>
        <w:shd w:val="clear" w:color="auto" w:fill="FFFFFF" w:themeFill="background1"/>
        <w:spacing w:after="0"/>
        <w:rPr>
          <w:rFonts w:ascii="Calibri" w:hAnsi="Calibri" w:cs="Calibri"/>
          <w:sz w:val="24"/>
          <w:szCs w:val="24"/>
        </w:rPr>
      </w:pPr>
    </w:p>
    <w:p w:rsidRPr="00ED42E7" w:rsidR="64FB996F" w:rsidP="006D4E2A" w:rsidRDefault="64FB996F" w14:paraId="348B8AA5" w14:textId="64DAB68B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eastAsia="Arial" w:cs="Calibri"/>
          <w:color w:val="000000" w:themeColor="text1"/>
          <w:sz w:val="24"/>
          <w:szCs w:val="24"/>
          <w:u w:val="single"/>
        </w:rPr>
        <w:t>Subgrant Agreement</w:t>
      </w:r>
      <w:r w:rsidRPr="00ED42E7">
        <w:rPr>
          <w:rFonts w:ascii="Calibri" w:hAnsi="Calibri" w:eastAsia="Arial" w:cs="Calibri"/>
          <w:color w:val="000000" w:themeColor="text1"/>
          <w:sz w:val="24"/>
          <w:szCs w:val="24"/>
        </w:rPr>
        <w:t>: Contracting process between State and Subapplicant after project is awarded.</w:t>
      </w:r>
    </w:p>
    <w:p w:rsidRPr="00ED42E7" w:rsidR="0B0E4CBC" w:rsidP="006D4E2A" w:rsidRDefault="0B0E4CBC" w14:paraId="142A19C8" w14:textId="17AA321D">
      <w:pPr>
        <w:shd w:val="clear" w:color="auto" w:fill="FFFFFF" w:themeFill="background1"/>
        <w:spacing w:after="0"/>
        <w:rPr>
          <w:rFonts w:ascii="Calibri" w:hAnsi="Calibri" w:cs="Calibri"/>
          <w:sz w:val="24"/>
          <w:szCs w:val="24"/>
        </w:rPr>
      </w:pPr>
    </w:p>
    <w:p w:rsidRPr="00ED42E7" w:rsidR="00C5668F" w:rsidP="6D510F04" w:rsidRDefault="64FB996F" w14:paraId="482E16DD" w14:textId="1B50F83F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</w:pPr>
      <w:r w:rsidRPr="76717BC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  <w:u w:val="single"/>
        </w:rPr>
        <w:t>Pre-Construction</w:t>
      </w:r>
      <w:r w:rsidRPr="76717BC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: </w:t>
      </w:r>
      <w:r w:rsidRPr="76717BC4" w:rsidR="4E9D5DF8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Add/remove tasks from outline below for what you</w:t>
      </w:r>
      <w:r w:rsidRPr="76717BC4" w:rsidR="0DB2AC50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still</w:t>
      </w:r>
      <w:r w:rsidRPr="76717BC4" w:rsidR="4E9D5DF8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need to do before beginning construction</w:t>
      </w:r>
      <w:r w:rsidRPr="76717BC4" w:rsidR="4E9D5DF8">
        <w:rPr>
          <w:rFonts w:ascii="Calibri" w:hAnsi="Calibri" w:cs="Calibri"/>
          <w:color w:val="000000" w:themeColor="text1" w:themeTint="FF" w:themeShade="FF"/>
          <w:sz w:val="24"/>
          <w:szCs w:val="24"/>
          <w:highlight w:val="green"/>
        </w:rPr>
        <w:t>.</w:t>
      </w:r>
      <w:r w:rsidRPr="76717BC4" w:rsidR="4E9D5DF8">
        <w:rPr>
          <w:rFonts w:ascii="Calibri" w:hAnsi="Calibri" w:cs="Calibri"/>
          <w:color w:val="000000" w:themeColor="text1" w:themeTint="FF" w:themeShade="FF"/>
          <w:sz w:val="24"/>
          <w:szCs w:val="24"/>
          <w:highlight w:val="green"/>
        </w:rPr>
        <w:t xml:space="preserve"> </w:t>
      </w:r>
      <w:r w:rsidRPr="76717BC4" w:rsidR="4406A956">
        <w:rPr>
          <w:rFonts w:ascii="Calibri" w:hAnsi="Calibri" w:eastAsia="Segoe UI" w:cs="Calibri"/>
          <w:b w:val="1"/>
          <w:bCs w:val="1"/>
          <w:i w:val="1"/>
          <w:iCs w:val="1"/>
          <w:color w:val="FF0000"/>
          <w:sz w:val="24"/>
          <w:szCs w:val="24"/>
          <w:highlight w:val="green"/>
        </w:rPr>
        <w:t xml:space="preserve">Remove section if none are </w:t>
      </w:r>
      <w:r w:rsidRPr="76717BC4" w:rsidR="4406A956">
        <w:rPr>
          <w:rFonts w:ascii="Calibri" w:hAnsi="Calibri" w:eastAsia="Segoe UI" w:cs="Calibri"/>
          <w:b w:val="1"/>
          <w:bCs w:val="1"/>
          <w:i w:val="1"/>
          <w:iCs w:val="1"/>
          <w:color w:val="FF0000"/>
          <w:sz w:val="24"/>
          <w:szCs w:val="24"/>
          <w:highlight w:val="green"/>
        </w:rPr>
        <w:t>requested</w:t>
      </w:r>
      <w:r w:rsidRPr="76717BC4" w:rsidR="4406A956">
        <w:rPr>
          <w:rFonts w:ascii="Calibri" w:hAnsi="Calibri" w:eastAsia="Segoe UI" w:cs="Calibri"/>
          <w:b w:val="1"/>
          <w:bCs w:val="1"/>
          <w:i w:val="1"/>
          <w:iCs w:val="1"/>
          <w:color w:val="FF0000"/>
          <w:sz w:val="24"/>
          <w:szCs w:val="24"/>
          <w:highlight w:val="green"/>
        </w:rPr>
        <w:t>.</w:t>
      </w:r>
    </w:p>
    <w:p w:rsidRPr="00740904" w:rsidR="00C5668F" w:rsidP="76717BC4" w:rsidRDefault="00C5668F" w14:paraId="21F8FB14" w14:textId="4999FA1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cs="Calibri" w:cstheme="minorAscii"/>
          <w:sz w:val="24"/>
          <w:szCs w:val="24"/>
          <w:highlight w:val="green"/>
        </w:rPr>
      </w:pPr>
      <w:r w:rsidRPr="76717BC4" w:rsidR="7EA6BF85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P</w:t>
      </w:r>
      <w:r w:rsidRPr="76717BC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rocurement</w:t>
      </w:r>
      <w:r w:rsidRPr="76717BC4" w:rsidR="7EA6BF85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 </w:t>
      </w:r>
      <w:r w:rsidRPr="76717BC4" w:rsidR="1E9792C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for </w:t>
      </w:r>
      <w:r w:rsidRPr="76717BC4" w:rsidR="55883AE6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the following: </w:t>
      </w:r>
      <w:r w:rsidRPr="76717BC4" w:rsidR="7C21265E">
        <w:rPr>
          <w:rFonts w:cs="Calibr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Be specific what is being contracted out for pre-construction</w:t>
      </w:r>
      <w:r w:rsidRPr="76717BC4" w:rsidR="7C21265E">
        <w:rPr>
          <w:rFonts w:cs="Calibr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.</w:t>
      </w:r>
    </w:p>
    <w:p w:rsidR="00740904" w:rsidP="00740904" w:rsidRDefault="00740904" w14:paraId="5517012B" w14:textId="1CD20892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ED42E7" w:rsidR="00740904" w:rsidP="00740904" w:rsidRDefault="00740904" w14:paraId="5B60E8C8" w14:textId="77777777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ED42E7" w:rsidR="005C1BA3" w:rsidP="0092736F" w:rsidRDefault="005C1BA3" w14:paraId="7BC72635" w14:textId="245E9F3F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309ECE08">
        <w:rPr>
          <w:rFonts w:ascii="Calibri" w:hAnsi="Calibri" w:cs="Calibri"/>
          <w:sz w:val="24"/>
          <w:szCs w:val="24"/>
        </w:rPr>
        <w:t>Project Management</w:t>
      </w:r>
    </w:p>
    <w:p w:rsidRPr="00ED42E7" w:rsidR="00C5668F" w:rsidP="0092736F" w:rsidRDefault="00C5668F" w14:paraId="21AD1607" w14:textId="3E75D339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7EA6BF85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D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esign</w:t>
      </w:r>
    </w:p>
    <w:p w:rsidRPr="00ED42E7" w:rsidR="00DA2B25" w:rsidP="0092736F" w:rsidRDefault="00C5668F" w14:paraId="020FC1CE" w14:textId="352A98FD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7EA6BF85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E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ngineering</w:t>
      </w:r>
      <w:r w:rsidRPr="6D510F04" w:rsidR="4C6296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 Analysis</w:t>
      </w:r>
    </w:p>
    <w:p w:rsidRPr="00ED42E7" w:rsidR="00DA2B25" w:rsidP="0092736F" w:rsidRDefault="00DA2B25" w14:paraId="02F273D4" w14:textId="7777777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50E09D94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P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ermitting</w:t>
      </w:r>
    </w:p>
    <w:p w:rsidRPr="00ED42E7" w:rsidR="00DA2B25" w:rsidP="0092736F" w:rsidRDefault="64FB996F" w14:paraId="5F38DFE2" w14:textId="21E37A6D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EHP</w:t>
      </w:r>
      <w:r w:rsidRPr="6D510F04" w:rsidR="50E09D94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 Coordination (</w:t>
      </w:r>
      <w:r w:rsidRPr="6D510F04" w:rsidR="0388B34A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as requested by FEMA in project award</w:t>
      </w:r>
      <w:r w:rsidRPr="6D510F04" w:rsidR="50E09D94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)</w:t>
      </w:r>
    </w:p>
    <w:p w:rsidRPr="009E409B" w:rsidR="009E409B" w:rsidP="009E409B" w:rsidRDefault="64FB996F" w14:paraId="37B0368C" w14:textId="77777777" w14:noSpellErr="1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B</w:t>
      </w:r>
      <w:r w:rsidRPr="6D510F04" w:rsidR="50E09D94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enefit</w:t>
      </w:r>
      <w:r w:rsidRPr="6D510F04" w:rsidR="50E09D94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 Cost Analysis </w:t>
      </w:r>
      <w:r w:rsidRPr="6D510F04" w:rsidR="50E09D94">
        <w:rPr>
          <w:rFonts w:ascii="Calibri" w:hAnsi="Calibri" w:eastAsia="Arial" w:cs="Calibri"/>
          <w:b w:val="1"/>
          <w:bCs w:val="1"/>
          <w:color w:val="FF0000"/>
          <w:sz w:val="24"/>
          <w:szCs w:val="24"/>
        </w:rPr>
        <w:t>(only if project is phased)</w:t>
      </w:r>
    </w:p>
    <w:p w:rsidRPr="009E409B" w:rsidR="00766714" w:rsidP="009E409B" w:rsidRDefault="00766714" w14:paraId="47CD959A" w14:textId="48964345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76717BC4" w:rsidR="3DE27BC9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Specific Pre-Construction Tasks related to Project Type Requirements</w:t>
      </w:r>
      <w:r w:rsidRPr="76717BC4" w:rsidR="4C6296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:</w:t>
      </w:r>
      <w:r w:rsidRPr="76717BC4" w:rsidR="7C21265E">
        <w:rPr>
          <w:rFonts w:ascii="Calibri" w:hAnsi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6717BC4" w:rsidR="7C21265E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Add more details</w:t>
      </w:r>
      <w:r w:rsidRPr="76717BC4" w:rsidR="45CB645D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below</w:t>
      </w:r>
      <w:r w:rsidRPr="76717BC4" w:rsidR="7C21265E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about what </w:t>
      </w:r>
      <w:r w:rsidRPr="76717BC4" w:rsidR="7C21265E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remains</w:t>
      </w:r>
      <w:r w:rsidRPr="76717BC4" w:rsidR="7C21265E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and the specifics for your project</w:t>
      </w:r>
      <w:r w:rsidRPr="76717BC4" w:rsidR="7C21265E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</w:t>
      </w:r>
      <w:r w:rsidRPr="76717BC4" w:rsidR="0A58C35A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(e.g., elevation certificates, structural inspections, </w:t>
      </w:r>
      <w:r w:rsidRPr="76717BC4" w:rsidR="2B5EFD69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H&amp;H Analysis)</w:t>
      </w:r>
      <w:r w:rsidRPr="76717BC4" w:rsidR="7C21265E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.</w:t>
      </w:r>
    </w:p>
    <w:p w:rsidR="006F5DF7" w:rsidP="00FB14AF" w:rsidRDefault="006F5DF7" w14:paraId="0FD88A5C" w14:textId="41D446E8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ED42E7" w:rsidR="009E409B" w:rsidP="00FB14AF" w:rsidRDefault="009E409B" w14:paraId="6F0E7A42" w14:textId="77777777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ED42E7" w:rsidR="0B0E4CBC" w:rsidP="006D4E2A" w:rsidRDefault="0B0E4CBC" w14:paraId="546BAFDA" w14:textId="09A454E6">
      <w:pPr>
        <w:shd w:val="clear" w:color="auto" w:fill="FFFFFF" w:themeFill="background1"/>
        <w:spacing w:after="0"/>
        <w:rPr>
          <w:rFonts w:ascii="Calibri" w:hAnsi="Calibri" w:cs="Calibri"/>
          <w:sz w:val="24"/>
          <w:szCs w:val="24"/>
        </w:rPr>
      </w:pPr>
    </w:p>
    <w:p w:rsidRPr="00ED42E7" w:rsidR="00531E7D" w:rsidP="76717BC4" w:rsidRDefault="64FB996F" w14:paraId="7CA69D65" w14:textId="7519969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rPr>
          <w:rFonts w:ascii="Calibri" w:hAnsi="Calibri" w:cs="Calibri"/>
          <w:sz w:val="24"/>
          <w:szCs w:val="24"/>
          <w:highlight w:val="green"/>
        </w:rPr>
      </w:pPr>
      <w:r w:rsidRPr="76717BC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  <w:u w:val="single"/>
        </w:rPr>
        <w:t>Construction</w:t>
      </w:r>
      <w:r w:rsidRPr="76717BC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: </w:t>
      </w:r>
      <w:r w:rsidRPr="76717BC4" w:rsidR="45CB645D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Add/remove tasks from outline below for construction stage of project, adding in details and specifications for your project.</w:t>
      </w:r>
    </w:p>
    <w:p w:rsidRPr="00740904" w:rsidR="00E611DF" w:rsidP="76717BC4" w:rsidRDefault="00E611DF" w14:paraId="2FB82176" w14:textId="0D6FB11F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cs="Calibri" w:cstheme="minorAscii"/>
          <w:sz w:val="24"/>
          <w:szCs w:val="24"/>
          <w:highlight w:val="green"/>
        </w:rPr>
      </w:pPr>
      <w:r w:rsidRPr="76717BC4" w:rsidR="2C3FDE64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Procurement for the following: </w:t>
      </w:r>
      <w:r w:rsidRPr="76717BC4" w:rsidR="2C3FDE64">
        <w:rPr>
          <w:rFonts w:cs="Calibr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Be specific what is being contracted out for construction.</w:t>
      </w:r>
    </w:p>
    <w:p w:rsidR="00E611DF" w:rsidP="00E611DF" w:rsidRDefault="00E611DF" w14:paraId="45E8669C" w14:textId="77777777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ED42E7" w:rsidR="00E611DF" w:rsidP="00E611DF" w:rsidRDefault="00E611DF" w14:paraId="7FB55818" w14:textId="77777777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92736F" w:rsidR="0092736F" w:rsidP="00681D95" w:rsidRDefault="0092736F" w14:paraId="3C1C04F9" w14:textId="7777777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4C6296F1">
        <w:rPr>
          <w:rFonts w:ascii="Calibri" w:hAnsi="Calibri" w:cs="Calibri"/>
          <w:sz w:val="24"/>
          <w:szCs w:val="24"/>
        </w:rPr>
        <w:t>Project Management</w:t>
      </w:r>
    </w:p>
    <w:p w:rsidRPr="00ED42E7" w:rsidR="004F36B1" w:rsidP="00681D95" w:rsidRDefault="004F36B1" w14:paraId="4C909A10" w14:textId="7777777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55883AE6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C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onstruction management</w:t>
      </w:r>
    </w:p>
    <w:p w:rsidRPr="00251463" w:rsidR="00FC4D2B" w:rsidP="76717BC4" w:rsidRDefault="00FC4D2B" w14:paraId="3230CCC4" w14:textId="66456B02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color w:val="000000" w:themeColor="text1"/>
          <w:sz w:val="24"/>
          <w:szCs w:val="24"/>
          <w:highlight w:val="green"/>
        </w:rPr>
      </w:pPr>
      <w:r w:rsidRPr="76717BC4" w:rsidR="645B8DFB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Construction: </w:t>
      </w:r>
      <w:r w:rsidRPr="76717BC4" w:rsidR="645B8DFB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Please add clear details on this specific to the project.</w:t>
      </w:r>
    </w:p>
    <w:p w:rsidRPr="00FC4D2B" w:rsidR="004F36B1" w:rsidP="00FC4D2B" w:rsidRDefault="004F36B1" w14:paraId="7708CFFC" w14:textId="135C7243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  <w:r w:rsidRPr="6D510F04" w:rsidR="55883AE6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D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emolition</w:t>
      </w:r>
      <w:r w:rsidRPr="6D510F04" w:rsidR="5379058B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/Site Prep</w:t>
      </w:r>
      <w:r w:rsidRPr="6D510F04" w:rsidR="645B8DFB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:</w:t>
      </w:r>
    </w:p>
    <w:p w:rsidR="00FC4D2B" w:rsidP="00FC4D2B" w:rsidRDefault="00FC4D2B" w14:paraId="52D4FEC3" w14:textId="1A2462A8">
      <w:pPr>
        <w:pStyle w:val="ListParagraph"/>
        <w:numPr>
          <w:ilvl w:val="3"/>
          <w:numId w:val="4"/>
        </w:numPr>
        <w:shd w:val="clear" w:color="auto" w:fill="FFFFFF" w:themeFill="background1"/>
        <w:spacing w:after="0"/>
        <w:ind w:left="1440"/>
        <w:rPr>
          <w:rFonts w:ascii="Calibri" w:hAnsi="Calibri" w:cs="Calibri"/>
          <w:sz w:val="24"/>
          <w:szCs w:val="24"/>
        </w:rPr>
      </w:pPr>
    </w:p>
    <w:p w:rsidRPr="00ED42E7" w:rsidR="00041C82" w:rsidP="00FC4D2B" w:rsidRDefault="00041C82" w14:paraId="70F5AB67" w14:textId="77777777">
      <w:pPr>
        <w:pStyle w:val="ListParagraph"/>
        <w:numPr>
          <w:ilvl w:val="3"/>
          <w:numId w:val="4"/>
        </w:numPr>
        <w:shd w:val="clear" w:color="auto" w:fill="FFFFFF" w:themeFill="background1"/>
        <w:spacing w:after="0"/>
        <w:ind w:left="1440"/>
        <w:rPr>
          <w:rFonts w:ascii="Calibri" w:hAnsi="Calibri" w:cs="Calibri"/>
          <w:sz w:val="24"/>
          <w:szCs w:val="24"/>
        </w:rPr>
      </w:pPr>
    </w:p>
    <w:p w:rsidRPr="00FC4D2B" w:rsidR="004F36B1" w:rsidP="00FC4D2B" w:rsidRDefault="004F36B1" w14:paraId="5E2A91F8" w14:textId="1070407C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  <w:r w:rsidRPr="6D510F04" w:rsidR="55883AE6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C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onstruction</w:t>
      </w:r>
      <w:r w:rsidRPr="6D510F04" w:rsidR="0F50CFAD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:</w:t>
      </w:r>
    </w:p>
    <w:p w:rsidR="00FC4D2B" w:rsidP="00FC4D2B" w:rsidRDefault="00FC4D2B" w14:paraId="3B93A304" w14:textId="402D10BA">
      <w:pPr>
        <w:pStyle w:val="ListParagraph"/>
        <w:numPr>
          <w:ilvl w:val="3"/>
          <w:numId w:val="4"/>
        </w:numPr>
        <w:shd w:val="clear" w:color="auto" w:fill="FFFFFF" w:themeFill="background1"/>
        <w:spacing w:after="0"/>
        <w:ind w:left="1440"/>
        <w:rPr>
          <w:rFonts w:ascii="Calibri" w:hAnsi="Calibri" w:cs="Calibri"/>
          <w:sz w:val="24"/>
          <w:szCs w:val="24"/>
        </w:rPr>
      </w:pPr>
    </w:p>
    <w:p w:rsidRPr="00ED42E7" w:rsidR="00041C82" w:rsidP="00FC4D2B" w:rsidRDefault="00041C82" w14:paraId="6D0B11AB" w14:textId="77777777">
      <w:pPr>
        <w:pStyle w:val="ListParagraph"/>
        <w:numPr>
          <w:ilvl w:val="3"/>
          <w:numId w:val="4"/>
        </w:numPr>
        <w:shd w:val="clear" w:color="auto" w:fill="FFFFFF" w:themeFill="background1"/>
        <w:spacing w:after="0"/>
        <w:ind w:left="1440"/>
        <w:rPr>
          <w:rFonts w:ascii="Calibri" w:hAnsi="Calibri" w:cs="Calibri"/>
          <w:sz w:val="24"/>
          <w:szCs w:val="24"/>
        </w:rPr>
      </w:pPr>
    </w:p>
    <w:p w:rsidRPr="00FC4D2B" w:rsidR="00F94C95" w:rsidP="00FC4D2B" w:rsidRDefault="00F94C95" w14:paraId="0BD9743B" w14:textId="3D668D05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  <w:r w:rsidRPr="6D510F04" w:rsidR="5379058B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Site Restoration</w:t>
      </w:r>
      <w:r w:rsidRPr="6D510F04" w:rsidR="0F50CFAD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:</w:t>
      </w:r>
    </w:p>
    <w:p w:rsidR="00FC4D2B" w:rsidP="00FC4D2B" w:rsidRDefault="00FC4D2B" w14:paraId="61FC8E07" w14:textId="2A085EB3">
      <w:pPr>
        <w:pStyle w:val="ListParagraph"/>
        <w:numPr>
          <w:ilvl w:val="3"/>
          <w:numId w:val="4"/>
        </w:numPr>
        <w:shd w:val="clear" w:color="auto" w:fill="FFFFFF" w:themeFill="background1"/>
        <w:spacing w:after="0"/>
        <w:ind w:left="1440"/>
        <w:rPr>
          <w:rFonts w:ascii="Calibri" w:hAnsi="Calibri" w:cs="Calibri"/>
          <w:sz w:val="24"/>
          <w:szCs w:val="24"/>
        </w:rPr>
      </w:pPr>
    </w:p>
    <w:p w:rsidRPr="00ED42E7" w:rsidR="00041C82" w:rsidP="00FC4D2B" w:rsidRDefault="00041C82" w14:paraId="4B67DE10" w14:textId="77777777">
      <w:pPr>
        <w:pStyle w:val="ListParagraph"/>
        <w:numPr>
          <w:ilvl w:val="3"/>
          <w:numId w:val="4"/>
        </w:numPr>
        <w:shd w:val="clear" w:color="auto" w:fill="FFFFFF" w:themeFill="background1"/>
        <w:spacing w:after="0"/>
        <w:ind w:left="1440"/>
        <w:rPr>
          <w:rFonts w:ascii="Calibri" w:hAnsi="Calibri" w:cs="Calibri"/>
          <w:sz w:val="24"/>
          <w:szCs w:val="24"/>
        </w:rPr>
      </w:pPr>
    </w:p>
    <w:p w:rsidRPr="00ED42E7" w:rsidR="0B0E4CBC" w:rsidP="00681D95" w:rsidRDefault="004F36B1" w14:paraId="09CE393F" w14:textId="38466B16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55883AE6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I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nspection</w:t>
      </w:r>
    </w:p>
    <w:p w:rsidRPr="00ED42E7" w:rsidR="00C83A5E" w:rsidP="00C83A5E" w:rsidRDefault="00C83A5E" w14:paraId="681BECF9" w14:textId="77777777">
      <w:pPr>
        <w:shd w:val="clear" w:color="auto" w:fill="FFFFFF" w:themeFill="background1"/>
        <w:spacing w:after="0"/>
        <w:rPr>
          <w:rFonts w:ascii="Calibri" w:hAnsi="Calibri" w:cs="Calibri"/>
          <w:sz w:val="24"/>
          <w:szCs w:val="24"/>
        </w:rPr>
      </w:pPr>
    </w:p>
    <w:p w:rsidRPr="00644C5A" w:rsidR="009F0429" w:rsidP="76717BC4" w:rsidRDefault="009F0429" w14:paraId="7CBF8D9C" w14:textId="7F85AA66">
      <w:pPr>
        <w:pStyle w:val="ListParagraph"/>
        <w:ind w:left="360"/>
        <w:rPr>
          <w:rFonts w:ascii="Calibri" w:hAnsi="Calibri" w:cs="Calibri"/>
          <w:sz w:val="24"/>
          <w:szCs w:val="24"/>
          <w:highlight w:val="green"/>
        </w:rPr>
      </w:pPr>
      <w:r w:rsidRPr="76717BC4" w:rsidR="009F0429">
        <w:rPr>
          <w:rFonts w:ascii="Calibri" w:hAnsi="Calibri" w:cs="Calibri"/>
          <w:sz w:val="24"/>
          <w:szCs w:val="24"/>
          <w:u w:val="single"/>
        </w:rPr>
        <w:t>Construction Project Specifications</w:t>
      </w:r>
      <w:r w:rsidRPr="76717BC4" w:rsidR="009F0429">
        <w:rPr>
          <w:rFonts w:ascii="Calibri" w:hAnsi="Calibri" w:cs="Calibri"/>
          <w:sz w:val="24"/>
          <w:szCs w:val="24"/>
        </w:rPr>
        <w:t>:</w:t>
      </w:r>
      <w:r w:rsidRPr="76717BC4" w:rsidR="00041C82">
        <w:rPr>
          <w:rFonts w:ascii="Calibri" w:hAnsi="Calibri" w:cs="Calibri"/>
          <w:sz w:val="24"/>
          <w:szCs w:val="24"/>
        </w:rPr>
        <w:t xml:space="preserve"> </w:t>
      </w:r>
      <w:r w:rsidRPr="76717BC4" w:rsidR="00644C5A">
        <w:rPr>
          <w:rFonts w:ascii="Calibri" w:hAnsi="Calibri" w:cs="Calibri"/>
          <w:b w:val="1"/>
          <w:bCs w:val="1"/>
          <w:i w:val="1"/>
          <w:iCs w:val="1"/>
          <w:sz w:val="24"/>
          <w:szCs w:val="24"/>
          <w:highlight w:val="green"/>
        </w:rPr>
        <w:t>If some of this is unknown, put in your best guess.</w:t>
      </w:r>
    </w:p>
    <w:p w:rsidRPr="00ED42E7" w:rsidR="009F0429" w:rsidP="009F0429" w:rsidRDefault="009F0429" w14:paraId="32CF7783" w14:textId="4BBE68A3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cs="Calibri"/>
          <w:sz w:val="24"/>
          <w:szCs w:val="24"/>
        </w:rPr>
        <w:t>Design Level:</w:t>
      </w:r>
    </w:p>
    <w:p w:rsidRPr="00ED42E7" w:rsidR="009F0429" w:rsidP="009F0429" w:rsidRDefault="00F94C95" w14:paraId="21D8EFDE" w14:textId="4437FBBC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cs="Calibri"/>
          <w:sz w:val="24"/>
          <w:szCs w:val="24"/>
        </w:rPr>
        <w:t>Dimensions:</w:t>
      </w:r>
    </w:p>
    <w:p w:rsidRPr="00ED42E7" w:rsidR="00F94C95" w:rsidP="009F0429" w:rsidRDefault="002F4B38" w14:paraId="394B6F73" w14:textId="3E66F908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cs="Calibri"/>
          <w:sz w:val="24"/>
          <w:szCs w:val="24"/>
        </w:rPr>
        <w:t>Elevation of Mitigation Action:</w:t>
      </w:r>
    </w:p>
    <w:p w:rsidRPr="00ED42E7" w:rsidR="002F4B38" w:rsidP="009F0429" w:rsidRDefault="002F4B38" w14:paraId="4DD1CF8E" w14:textId="452C07FC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ED42E7">
        <w:rPr>
          <w:rFonts w:ascii="Calibri" w:hAnsi="Calibri" w:cs="Calibri"/>
          <w:sz w:val="24"/>
          <w:szCs w:val="24"/>
        </w:rPr>
        <w:t xml:space="preserve">Other: </w:t>
      </w:r>
    </w:p>
    <w:p w:rsidRPr="00ED42E7" w:rsidR="009F0429" w:rsidP="00C83A5E" w:rsidRDefault="009F0429" w14:paraId="008EAE40" w14:textId="77777777">
      <w:pPr>
        <w:shd w:val="clear" w:color="auto" w:fill="FFFFFF" w:themeFill="background1"/>
        <w:spacing w:after="0"/>
        <w:rPr>
          <w:rFonts w:ascii="Calibri" w:hAnsi="Calibri" w:cs="Calibri"/>
          <w:sz w:val="24"/>
          <w:szCs w:val="24"/>
        </w:rPr>
      </w:pPr>
    </w:p>
    <w:p w:rsidRPr="00ED42E7" w:rsidR="00C83A5E" w:rsidP="006D4E2A" w:rsidRDefault="64FB996F" w14:paraId="76EE5A89" w14:textId="613E4AC2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rPr>
          <w:rFonts w:ascii="Calibri" w:hAnsi="Calibri" w:cs="Calibri"/>
          <w:sz w:val="24"/>
          <w:szCs w:val="24"/>
        </w:rPr>
      </w:pPr>
      <w:r w:rsidRPr="76717BC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  <w:u w:val="single"/>
        </w:rPr>
        <w:t>Post-Construction</w:t>
      </w:r>
      <w:r w:rsidRPr="76717BC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: </w:t>
      </w:r>
      <w:r w:rsidRPr="76717BC4" w:rsidR="60B82C61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Add/remove tasks from outline below for </w:t>
      </w:r>
      <w:r w:rsidRPr="76717BC4" w:rsidR="60B82C61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post-</w:t>
      </w:r>
      <w:r w:rsidRPr="76717BC4" w:rsidR="60B82C61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construction stage.</w:t>
      </w:r>
    </w:p>
    <w:p w:rsidRPr="0092736F" w:rsidR="0092736F" w:rsidP="00681D95" w:rsidRDefault="0092736F" w14:paraId="3889E0A9" w14:textId="40161626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4C6296F1">
        <w:rPr>
          <w:rFonts w:ascii="Calibri" w:hAnsi="Calibri" w:cs="Calibri"/>
          <w:sz w:val="24"/>
          <w:szCs w:val="24"/>
        </w:rPr>
        <w:t>Project Management</w:t>
      </w:r>
    </w:p>
    <w:p w:rsidRPr="00ED42E7" w:rsidR="00C83A5E" w:rsidP="00681D95" w:rsidRDefault="00C83A5E" w14:paraId="311434E1" w14:textId="287F5919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0EEC495F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Permit</w:t>
      </w:r>
      <w:r w:rsidRPr="6D510F04" w:rsidR="52B8A704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 clos</w:t>
      </w:r>
      <w:r w:rsidRPr="6D510F04" w:rsidR="5A3C9976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eout</w:t>
      </w:r>
    </w:p>
    <w:p w:rsidRPr="00ED42E7" w:rsidR="007C4D44" w:rsidP="00681D95" w:rsidRDefault="007C4D44" w14:paraId="13A808B5" w14:textId="77777777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6D510F04" w:rsidR="295C904A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Photo documentation </w:t>
      </w:r>
    </w:p>
    <w:p w:rsidRPr="002E27B7" w:rsidR="001A0381" w:rsidP="00681D95" w:rsidRDefault="001A0381" w14:paraId="680E1CB8" w14:textId="1629BF94">
      <w:pPr>
        <w:pStyle w:val="ListParagraph"/>
        <w:numPr>
          <w:ilvl w:val="1"/>
          <w:numId w:val="4"/>
        </w:numPr>
        <w:shd w:val="clear" w:color="auto" w:fill="FFFFFF" w:themeFill="background1"/>
        <w:spacing w:after="0"/>
        <w:ind w:left="720"/>
        <w:rPr>
          <w:rFonts w:ascii="Calibri" w:hAnsi="Calibri" w:cs="Calibri"/>
          <w:sz w:val="24"/>
          <w:szCs w:val="24"/>
        </w:rPr>
      </w:pPr>
      <w:r w:rsidRPr="76717BC4" w:rsidR="3265671F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Specific Post-Construction Tasks related to Project Type Requirements</w:t>
      </w:r>
      <w:r w:rsidRPr="76717BC4" w:rsidR="621581C2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 xml:space="preserve">: </w:t>
      </w:r>
      <w:r w:rsidRPr="76717BC4" w:rsidR="621581C2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Add more details</w:t>
      </w:r>
      <w:r w:rsidRPr="76717BC4" w:rsidR="621581C2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below</w:t>
      </w:r>
      <w:r w:rsidRPr="76717BC4" w:rsidR="621581C2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about specifics for your project (e.g., </w:t>
      </w:r>
      <w:r w:rsidRPr="76717BC4" w:rsidR="621581C2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final </w:t>
      </w:r>
      <w:r w:rsidRPr="76717BC4" w:rsidR="621581C2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elevation certificates, </w:t>
      </w:r>
      <w:r w:rsidRPr="76717BC4" w:rsidR="621581C2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deed restrictions, as-built designs,</w:t>
      </w:r>
      <w:r w:rsidRPr="76717BC4" w:rsidR="3AE9B1EE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 xml:space="preserve"> certification design is FEMA compliant</w:t>
      </w:r>
      <w:r w:rsidRPr="76717BC4" w:rsidR="621581C2">
        <w:rPr>
          <w:rFonts w:ascii="Calibri" w:hAnsi="Calibri" w:cs="Calibr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highlight w:val="green"/>
        </w:rPr>
        <w:t>).</w:t>
      </w:r>
    </w:p>
    <w:p w:rsidR="002E27B7" w:rsidP="00681D95" w:rsidRDefault="002E27B7" w14:paraId="3070917C" w14:textId="32501B90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2E27B7" w:rsidR="00945DE4" w:rsidP="00681D95" w:rsidRDefault="00945DE4" w14:paraId="5CA9D458" w14:textId="77777777">
      <w:pPr>
        <w:pStyle w:val="ListParagraph"/>
        <w:numPr>
          <w:ilvl w:val="2"/>
          <w:numId w:val="4"/>
        </w:numPr>
        <w:shd w:val="clear" w:color="auto" w:fill="FFFFFF" w:themeFill="background1"/>
        <w:spacing w:after="0"/>
        <w:ind w:left="1080"/>
        <w:rPr>
          <w:rFonts w:ascii="Calibri" w:hAnsi="Calibri" w:cs="Calibri"/>
          <w:sz w:val="24"/>
          <w:szCs w:val="24"/>
        </w:rPr>
      </w:pPr>
    </w:p>
    <w:p w:rsidRPr="00ED42E7" w:rsidR="0B0E4CBC" w:rsidP="006D4E2A" w:rsidRDefault="0B0E4CBC" w14:paraId="5E927866" w14:textId="07956F31">
      <w:pPr>
        <w:shd w:val="clear" w:color="auto" w:fill="FFFFFF" w:themeFill="background1"/>
        <w:spacing w:after="0"/>
        <w:rPr>
          <w:rFonts w:ascii="Calibri" w:hAnsi="Calibri" w:cs="Calibri"/>
          <w:sz w:val="24"/>
          <w:szCs w:val="24"/>
        </w:rPr>
      </w:pPr>
    </w:p>
    <w:p w:rsidRPr="00ED42E7" w:rsidR="64FB996F" w:rsidP="006D4E2A" w:rsidRDefault="64FB996F" w14:paraId="7EFB228E" w14:textId="6110B1AF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360"/>
        <w:rPr>
          <w:rFonts w:ascii="Calibri" w:hAnsi="Calibri" w:cs="Calibri"/>
          <w:sz w:val="24"/>
          <w:szCs w:val="24"/>
        </w:rPr>
      </w:pP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  <w:u w:val="single"/>
        </w:rPr>
        <w:t>Grant Closeout</w:t>
      </w:r>
      <w:r w:rsidRPr="6D510F04" w:rsidR="247003F1">
        <w:rPr>
          <w:rFonts w:ascii="Calibri" w:hAnsi="Calibri" w:eastAsia="Arial" w:cs="Calibri"/>
          <w:color w:val="000000" w:themeColor="text1" w:themeTint="FF" w:themeShade="FF"/>
          <w:sz w:val="24"/>
          <w:szCs w:val="24"/>
        </w:rPr>
        <w:t>: Final financial documentation and reporting for grant to be closed after all scope of work items are completed.</w:t>
      </w:r>
    </w:p>
    <w:p w:rsidRPr="00ED42E7" w:rsidR="0B0E4CBC" w:rsidP="0B0E4CBC" w:rsidRDefault="0B0E4CBC" w14:paraId="76F5EB4F" w14:textId="7242F1B9">
      <w:pPr>
        <w:rPr>
          <w:sz w:val="24"/>
          <w:szCs w:val="24"/>
        </w:rPr>
      </w:pPr>
    </w:p>
    <w:p w:rsidRPr="00945DE4" w:rsidR="0B0E4CBC" w:rsidP="0B0E4CBC" w:rsidRDefault="00ED42E7" w14:paraId="0573539F" w14:textId="1840A9C0">
      <w:pPr>
        <w:rPr>
          <w:color w:val="FF0000"/>
          <w:sz w:val="24"/>
          <w:szCs w:val="24"/>
        </w:rPr>
      </w:pPr>
      <w:r w:rsidRPr="76717BC4" w:rsidR="00ED42E7">
        <w:rPr>
          <w:b w:val="1"/>
          <w:bCs w:val="1"/>
          <w:sz w:val="24"/>
          <w:szCs w:val="24"/>
          <w:u w:val="single"/>
        </w:rPr>
        <w:t>Other</w:t>
      </w:r>
      <w:r w:rsidRPr="76717BC4" w:rsidR="00345A42">
        <w:rPr>
          <w:b w:val="1"/>
          <w:bCs w:val="1"/>
          <w:sz w:val="24"/>
          <w:szCs w:val="24"/>
          <w:u w:val="single"/>
        </w:rPr>
        <w:t xml:space="preserve"> Project</w:t>
      </w:r>
      <w:r w:rsidRPr="76717BC4" w:rsidR="00ED42E7">
        <w:rPr>
          <w:b w:val="1"/>
          <w:bCs w:val="1"/>
          <w:sz w:val="24"/>
          <w:szCs w:val="24"/>
          <w:u w:val="single"/>
        </w:rPr>
        <w:t xml:space="preserve"> Details</w:t>
      </w:r>
      <w:r w:rsidRPr="76717BC4" w:rsidR="00345A42">
        <w:rPr>
          <w:sz w:val="24"/>
          <w:szCs w:val="24"/>
        </w:rPr>
        <w:t xml:space="preserve">: </w:t>
      </w:r>
      <w:r w:rsidRPr="76717BC4" w:rsidR="00945DE4">
        <w:rPr>
          <w:b w:val="1"/>
          <w:bCs w:val="1"/>
          <w:i w:val="1"/>
          <w:iCs w:val="1"/>
          <w:sz w:val="24"/>
          <w:szCs w:val="24"/>
          <w:highlight w:val="green"/>
        </w:rPr>
        <w:t xml:space="preserve">Add more details for reviewer awareness, as needed. </w:t>
      </w:r>
      <w:r w:rsidRPr="76717BC4" w:rsidR="00945DE4">
        <w:rPr>
          <w:b w:val="1"/>
          <w:bCs w:val="1"/>
          <w:i w:val="1"/>
          <w:iCs w:val="1"/>
          <w:color w:val="FF0000"/>
          <w:sz w:val="24"/>
          <w:szCs w:val="24"/>
          <w:highlight w:val="green"/>
        </w:rPr>
        <w:t>Remove</w:t>
      </w:r>
      <w:r w:rsidRPr="76717BC4" w:rsidR="001631E5">
        <w:rPr>
          <w:b w:val="1"/>
          <w:bCs w:val="1"/>
          <w:i w:val="1"/>
          <w:iCs w:val="1"/>
          <w:color w:val="FF0000"/>
          <w:sz w:val="24"/>
          <w:szCs w:val="24"/>
          <w:highlight w:val="green"/>
        </w:rPr>
        <w:t xml:space="preserve"> section</w:t>
      </w:r>
      <w:r w:rsidRPr="76717BC4" w:rsidR="00945DE4">
        <w:rPr>
          <w:b w:val="1"/>
          <w:bCs w:val="1"/>
          <w:i w:val="1"/>
          <w:iCs w:val="1"/>
          <w:color w:val="FF0000"/>
          <w:sz w:val="24"/>
          <w:szCs w:val="24"/>
          <w:highlight w:val="green"/>
        </w:rPr>
        <w:t xml:space="preserve"> if there is nothing else to add.</w:t>
      </w:r>
    </w:p>
    <w:sectPr w:rsidRPr="00945DE4" w:rsidR="0B0E4CB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2152a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B60173F"/>
    <w:multiLevelType w:val="hybridMultilevel"/>
    <w:tmpl w:val="22AEC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2056B"/>
    <w:multiLevelType w:val="hybridMultilevel"/>
    <w:tmpl w:val="73ACFF1E"/>
    <w:lvl w:ilvl="0" w:tplc="DB3AEF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608658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BD406A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88A59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3EA210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6A22D8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45CBD9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506A6E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C0633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21BD5E0"/>
    <w:multiLevelType w:val="hybridMultilevel"/>
    <w:tmpl w:val="A94436BE"/>
    <w:lvl w:ilvl="0" w:tplc="6C22D68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9A2794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0C6750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EB614F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3B030F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144740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D34B8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7549F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8BEEF5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85160F"/>
    <w:multiLevelType w:val="hybridMultilevel"/>
    <w:tmpl w:val="DBFC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7CB0"/>
    <w:multiLevelType w:val="hybridMultilevel"/>
    <w:tmpl w:val="CDE436A2"/>
    <w:lvl w:ilvl="0" w:tplc="0D7CC15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2130003494">
    <w:abstractNumId w:val="2"/>
  </w:num>
  <w:num w:numId="2" w16cid:durableId="1492217501">
    <w:abstractNumId w:val="1"/>
  </w:num>
  <w:num w:numId="3" w16cid:durableId="1135414274">
    <w:abstractNumId w:val="3"/>
  </w:num>
  <w:num w:numId="4" w16cid:durableId="1185706318">
    <w:abstractNumId w:val="4"/>
  </w:num>
  <w:num w:numId="5" w16cid:durableId="177702186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F4A9A1"/>
    <w:rsid w:val="00041C82"/>
    <w:rsid w:val="00057DC0"/>
    <w:rsid w:val="000C0F4E"/>
    <w:rsid w:val="000D2434"/>
    <w:rsid w:val="00102BAE"/>
    <w:rsid w:val="0012773D"/>
    <w:rsid w:val="001631E5"/>
    <w:rsid w:val="001A0381"/>
    <w:rsid w:val="001E1168"/>
    <w:rsid w:val="00232DDD"/>
    <w:rsid w:val="00251463"/>
    <w:rsid w:val="002E27B7"/>
    <w:rsid w:val="002F324C"/>
    <w:rsid w:val="002F4B38"/>
    <w:rsid w:val="0034071E"/>
    <w:rsid w:val="00345A42"/>
    <w:rsid w:val="003553F5"/>
    <w:rsid w:val="00362E2A"/>
    <w:rsid w:val="00363319"/>
    <w:rsid w:val="0045251B"/>
    <w:rsid w:val="004B6494"/>
    <w:rsid w:val="004C062A"/>
    <w:rsid w:val="004F36B1"/>
    <w:rsid w:val="00504912"/>
    <w:rsid w:val="0051488E"/>
    <w:rsid w:val="005263F0"/>
    <w:rsid w:val="00531E7D"/>
    <w:rsid w:val="00557AC6"/>
    <w:rsid w:val="005C1BA3"/>
    <w:rsid w:val="005F75F4"/>
    <w:rsid w:val="00644C5A"/>
    <w:rsid w:val="00667A05"/>
    <w:rsid w:val="00681D95"/>
    <w:rsid w:val="00683564"/>
    <w:rsid w:val="006D4E2A"/>
    <w:rsid w:val="006F5DF7"/>
    <w:rsid w:val="00740904"/>
    <w:rsid w:val="00766714"/>
    <w:rsid w:val="007B3EFB"/>
    <w:rsid w:val="007C4D44"/>
    <w:rsid w:val="007D6638"/>
    <w:rsid w:val="007E67E1"/>
    <w:rsid w:val="00843DAA"/>
    <w:rsid w:val="009203A6"/>
    <w:rsid w:val="0092736F"/>
    <w:rsid w:val="00945DE4"/>
    <w:rsid w:val="009E409B"/>
    <w:rsid w:val="009F0429"/>
    <w:rsid w:val="00AB1313"/>
    <w:rsid w:val="00AF0E60"/>
    <w:rsid w:val="00AF70E5"/>
    <w:rsid w:val="00BC37D6"/>
    <w:rsid w:val="00BF1B9E"/>
    <w:rsid w:val="00C47AB2"/>
    <w:rsid w:val="00C5668F"/>
    <w:rsid w:val="00C83A5E"/>
    <w:rsid w:val="00CD4F01"/>
    <w:rsid w:val="00D866DE"/>
    <w:rsid w:val="00DA2B25"/>
    <w:rsid w:val="00E611DF"/>
    <w:rsid w:val="00E80AE1"/>
    <w:rsid w:val="00ED42E7"/>
    <w:rsid w:val="00EE18B4"/>
    <w:rsid w:val="00F45FED"/>
    <w:rsid w:val="00F86509"/>
    <w:rsid w:val="00F912D4"/>
    <w:rsid w:val="00F94C95"/>
    <w:rsid w:val="00FB14AF"/>
    <w:rsid w:val="00FC4D2B"/>
    <w:rsid w:val="0329DA7E"/>
    <w:rsid w:val="0388B34A"/>
    <w:rsid w:val="055BD5F1"/>
    <w:rsid w:val="0A58C35A"/>
    <w:rsid w:val="0B0E4CBC"/>
    <w:rsid w:val="0CEE2B08"/>
    <w:rsid w:val="0DB2AC50"/>
    <w:rsid w:val="0EEC495F"/>
    <w:rsid w:val="0F50CFAD"/>
    <w:rsid w:val="140972AB"/>
    <w:rsid w:val="140BF758"/>
    <w:rsid w:val="14CF715A"/>
    <w:rsid w:val="152308BF"/>
    <w:rsid w:val="1C44A99C"/>
    <w:rsid w:val="1E9792C1"/>
    <w:rsid w:val="1FD18652"/>
    <w:rsid w:val="247003F1"/>
    <w:rsid w:val="295C904A"/>
    <w:rsid w:val="2B5EFD69"/>
    <w:rsid w:val="2C3FDE64"/>
    <w:rsid w:val="2C828129"/>
    <w:rsid w:val="2CB7279D"/>
    <w:rsid w:val="2EAE7C20"/>
    <w:rsid w:val="2EB26B55"/>
    <w:rsid w:val="309ECE08"/>
    <w:rsid w:val="31C2EB3A"/>
    <w:rsid w:val="3265671F"/>
    <w:rsid w:val="38F4A9A1"/>
    <w:rsid w:val="3ACF5BAA"/>
    <w:rsid w:val="3AE9B1EE"/>
    <w:rsid w:val="3C335FBF"/>
    <w:rsid w:val="3D822851"/>
    <w:rsid w:val="3DE27BC9"/>
    <w:rsid w:val="41C86B42"/>
    <w:rsid w:val="4406A956"/>
    <w:rsid w:val="45CB645D"/>
    <w:rsid w:val="475D50A8"/>
    <w:rsid w:val="4A53BF50"/>
    <w:rsid w:val="4A5EC5F8"/>
    <w:rsid w:val="4B09CA42"/>
    <w:rsid w:val="4C6296F1"/>
    <w:rsid w:val="4E9D5DF8"/>
    <w:rsid w:val="50E09D94"/>
    <w:rsid w:val="52B8A704"/>
    <w:rsid w:val="52E07BF6"/>
    <w:rsid w:val="5379058B"/>
    <w:rsid w:val="55883AE6"/>
    <w:rsid w:val="55928530"/>
    <w:rsid w:val="5A3C9976"/>
    <w:rsid w:val="5B8B7305"/>
    <w:rsid w:val="5E9539EC"/>
    <w:rsid w:val="5F88913D"/>
    <w:rsid w:val="60494A35"/>
    <w:rsid w:val="60B82C61"/>
    <w:rsid w:val="60EA0A1F"/>
    <w:rsid w:val="613F9F8F"/>
    <w:rsid w:val="621581C2"/>
    <w:rsid w:val="622C558F"/>
    <w:rsid w:val="645B8DFB"/>
    <w:rsid w:val="64FB996F"/>
    <w:rsid w:val="6B89CC47"/>
    <w:rsid w:val="6BB3958D"/>
    <w:rsid w:val="6D510F04"/>
    <w:rsid w:val="6E3BDAD6"/>
    <w:rsid w:val="714A84BA"/>
    <w:rsid w:val="75D229D9"/>
    <w:rsid w:val="76717BC4"/>
    <w:rsid w:val="779B24D6"/>
    <w:rsid w:val="7C21265E"/>
    <w:rsid w:val="7C39CDE0"/>
    <w:rsid w:val="7C65F3EC"/>
    <w:rsid w:val="7D1C4F49"/>
    <w:rsid w:val="7D5159AB"/>
    <w:rsid w:val="7EA6B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A9A1"/>
  <w15:chartTrackingRefBased/>
  <w15:docId w15:val="{36CBB014-57DE-47F8-9ABC-8C001D3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6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6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6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668F"/>
    <w:rPr>
      <w:b/>
      <w:bCs/>
      <w:sz w:val="20"/>
      <w:szCs w:val="20"/>
    </w:rPr>
  </w:style>
  <w:style w:type="paragraph" w:styleId="pf0" w:customStyle="1">
    <w:name w:val="pf0"/>
    <w:basedOn w:val="Normal"/>
    <w:rsid w:val="003553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DefaultParagraphFont"/>
    <w:rsid w:val="003553F5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D663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D8E868D2-0885-3444-BE43-B76E66C423C9}">
    <t:Anchor>
      <t:Comment id="356781010"/>
    </t:Anchor>
    <t:History>
      <t:Event id="{3EF82639-CC8D-1F4F-B40D-84D5CF3E0830}" time="2024-07-09T20:00:17.9Z">
        <t:Attribution userId="S::Brian.Eberhardt@vermont.gov::848af882-91dc-475e-984b-7bed0512d2f1" userProvider="AD" userName="Eberhardt, Brian"/>
        <t:Anchor>
          <t:Comment id="356781010"/>
        </t:Anchor>
        <t:Create/>
      </t:Event>
      <t:Event id="{D878FD9E-B12A-A043-99FA-84B281032A77}" time="2024-07-09T20:00:17.9Z">
        <t:Attribution userId="S::Brian.Eberhardt@vermont.gov::848af882-91dc-475e-984b-7bed0512d2f1" userProvider="AD" userName="Eberhardt, Brian"/>
        <t:Anchor>
          <t:Comment id="356781010"/>
        </t:Anchor>
        <t:Assign userId="S::Sophie.Clingan-Darack@partner.vermont.gov::0df89f6f-31fc-4981-ae85-d631c4f07a41" userProvider="AD" userName="Clingan-Darack, Sophie"/>
      </t:Event>
      <t:Event id="{7E5BA417-32D9-094D-A587-3374C7D09217}" time="2024-07-09T20:00:17.9Z">
        <t:Attribution userId="S::Brian.Eberhardt@vermont.gov::848af882-91dc-475e-984b-7bed0512d2f1" userProvider="AD" userName="Eberhardt, Brian"/>
        <t:Anchor>
          <t:Comment id="356781010"/>
        </t:Anchor>
        <t:SetTitle title="@Clingan-Darack, Sophie Could I get your review on this? I plan to try and do a “Phased” version and “Non-Phased” version after I get initial forma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0A0B516A432458EC3F0E6DE4A5908" ma:contentTypeVersion="17" ma:contentTypeDescription="Create a new document." ma:contentTypeScope="" ma:versionID="75009279b308d65599f179f8c0a6dcd5">
  <xsd:schema xmlns:xsd="http://www.w3.org/2001/XMLSchema" xmlns:xs="http://www.w3.org/2001/XMLSchema" xmlns:p="http://schemas.microsoft.com/office/2006/metadata/properties" xmlns:ns1="http://schemas.microsoft.com/sharepoint/v3" xmlns:ns2="b85cd380-2cc4-4122-9a28-2addd0e46b70" xmlns:ns3="54ec444b-73d8-4d32-996e-b76335897ede" targetNamespace="http://schemas.microsoft.com/office/2006/metadata/properties" ma:root="true" ma:fieldsID="f2baa57fc59120bf6be9664abf3e7c2e" ns1:_="" ns2:_="" ns3:_="">
    <xsd:import namespace="http://schemas.microsoft.com/sharepoint/v3"/>
    <xsd:import namespace="b85cd380-2cc4-4122-9a28-2addd0e46b70"/>
    <xsd:import namespace="54ec444b-73d8-4d32-996e-b76335897ede"/>
    <xsd:element name="properties">
      <xsd:complexType>
        <xsd:sequence>
          <xsd:element name="documentManagement">
            <xsd:complexType>
              <xsd:all>
                <xsd:element ref="ns2:FiscalYea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cd380-2cc4-4122-9a28-2addd0e46b70" elementFormDefault="qualified">
    <xsd:import namespace="http://schemas.microsoft.com/office/2006/documentManagement/types"/>
    <xsd:import namespace="http://schemas.microsoft.com/office/infopath/2007/PartnerControls"/>
    <xsd:element name="FiscalYear" ma:index="8" nillable="true" ma:displayName="Fiscal Year" ma:format="Dropdown" ma:internalName="FiscalYea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c444b-73d8-4d32-996e-b76335897ed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85cd380-2cc4-4122-9a28-2addd0e46b70">
      <Terms xmlns="http://schemas.microsoft.com/office/infopath/2007/PartnerControls"/>
    </lcf76f155ced4ddcb4097134ff3c332f>
    <FiscalYear xmlns="b85cd380-2cc4-4122-9a28-2addd0e46b7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8E46DC-BA53-4BDB-A9A8-7AC5F4308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3F17D-AC50-4B19-858E-E11046AA3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5cd380-2cc4-4122-9a28-2addd0e46b70"/>
    <ds:schemaRef ds:uri="54ec444b-73d8-4d32-996e-b76335897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BDF7C-71E4-4EB5-BC6B-06FE8E754E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5cd380-2cc4-4122-9a28-2addd0e46b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Eberhardt, Brian</dc:creator>
  <keywords/>
  <dc:description/>
  <lastModifiedBy>Eberhardt, Brian</lastModifiedBy>
  <revision>71</revision>
  <dcterms:created xsi:type="dcterms:W3CDTF">2024-06-26T16:23:00.0000000Z</dcterms:created>
  <dcterms:modified xsi:type="dcterms:W3CDTF">2024-07-10T18:40:07.6752024Z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0x0101002F90A0B516A432458EC3F0E6DE4A5908</vt:lpwstr>
  </property>
  <property fmtid="{D5CDD505-2E9C-101B-9397-08002B2CF9AE}" pid="3" name="MediaServiceImageTags">
    <vt:lpwstr/>
  </property>
</Properties>
</file>