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32C7" w14:textId="77777777" w:rsidR="00A433D9" w:rsidRDefault="00A433D9" w:rsidP="002365B0">
      <w:pPr>
        <w:spacing w:after="0"/>
      </w:pPr>
    </w:p>
    <w:p w14:paraId="4A38F38A" w14:textId="77777777" w:rsidR="002C2EDD" w:rsidRPr="009E5E1C" w:rsidRDefault="00ED16C6" w:rsidP="002365B0">
      <w:pPr>
        <w:spacing w:after="0"/>
        <w:jc w:val="center"/>
        <w:rPr>
          <w:b/>
          <w:bCs/>
          <w:sz w:val="32"/>
          <w:szCs w:val="32"/>
        </w:rPr>
      </w:pPr>
      <w:r w:rsidRPr="009E5E1C">
        <w:rPr>
          <w:b/>
          <w:bCs/>
          <w:sz w:val="32"/>
          <w:szCs w:val="32"/>
        </w:rPr>
        <w:t xml:space="preserve">STATE EMERGENCY RESPONSE COMMISSION (SERC) </w:t>
      </w:r>
    </w:p>
    <w:p w14:paraId="615613A8" w14:textId="77777777" w:rsidR="009E5E1C" w:rsidRDefault="00ED16C6" w:rsidP="002365B0">
      <w:pPr>
        <w:spacing w:after="0"/>
        <w:jc w:val="center"/>
        <w:rPr>
          <w:b/>
          <w:bCs/>
          <w:sz w:val="28"/>
          <w:szCs w:val="28"/>
        </w:rPr>
      </w:pPr>
      <w:r w:rsidRPr="00D400A6">
        <w:rPr>
          <w:b/>
          <w:bCs/>
          <w:sz w:val="28"/>
          <w:szCs w:val="28"/>
          <w:highlight w:val="yellow"/>
        </w:rPr>
        <w:t>DRAFT</w:t>
      </w:r>
      <w:r w:rsidRPr="002C2EDD">
        <w:rPr>
          <w:b/>
          <w:bCs/>
          <w:sz w:val="28"/>
          <w:szCs w:val="28"/>
        </w:rPr>
        <w:t xml:space="preserve"> Regular Meeting Minutes </w:t>
      </w:r>
    </w:p>
    <w:p w14:paraId="09C0A9F4" w14:textId="75CBF3DE" w:rsidR="00B478FA" w:rsidRDefault="00ED16C6" w:rsidP="002365B0">
      <w:pPr>
        <w:spacing w:after="0"/>
        <w:jc w:val="center"/>
        <w:rPr>
          <w:b/>
          <w:bCs/>
          <w:sz w:val="28"/>
          <w:szCs w:val="28"/>
        </w:rPr>
      </w:pPr>
      <w:r w:rsidRPr="002C2EDD">
        <w:rPr>
          <w:b/>
          <w:bCs/>
          <w:sz w:val="28"/>
          <w:szCs w:val="28"/>
        </w:rPr>
        <w:t xml:space="preserve">Wednesday, </w:t>
      </w:r>
      <w:r w:rsidR="0058690E">
        <w:rPr>
          <w:b/>
          <w:bCs/>
          <w:sz w:val="28"/>
          <w:szCs w:val="28"/>
        </w:rPr>
        <w:t>May</w:t>
      </w:r>
      <w:r w:rsidR="00FF6ED9" w:rsidRPr="002C2EDD">
        <w:rPr>
          <w:b/>
          <w:bCs/>
          <w:sz w:val="28"/>
          <w:szCs w:val="28"/>
        </w:rPr>
        <w:t xml:space="preserve"> 1</w:t>
      </w:r>
      <w:r w:rsidR="0058690E">
        <w:rPr>
          <w:b/>
          <w:bCs/>
          <w:sz w:val="28"/>
          <w:szCs w:val="28"/>
        </w:rPr>
        <w:t>7</w:t>
      </w:r>
      <w:r w:rsidR="00FF6ED9" w:rsidRPr="002C2EDD">
        <w:rPr>
          <w:b/>
          <w:bCs/>
          <w:sz w:val="28"/>
          <w:szCs w:val="28"/>
        </w:rPr>
        <w:t>, 2023</w:t>
      </w:r>
    </w:p>
    <w:p w14:paraId="603E3291" w14:textId="77777777" w:rsidR="000944B5" w:rsidRDefault="000944B5" w:rsidP="002365B0">
      <w:pPr>
        <w:spacing w:after="0"/>
      </w:pPr>
    </w:p>
    <w:p w14:paraId="0FBC8A38" w14:textId="4F7E1955" w:rsidR="000429AB" w:rsidRPr="000429AB" w:rsidRDefault="00D63CFA" w:rsidP="000429AB">
      <w:pPr>
        <w:pStyle w:val="ListParagraph"/>
        <w:numPr>
          <w:ilvl w:val="0"/>
          <w:numId w:val="4"/>
        </w:numPr>
        <w:spacing w:after="0"/>
        <w:rPr>
          <w:rFonts w:eastAsiaTheme="minorEastAsia"/>
        </w:rPr>
      </w:pPr>
      <w:r w:rsidRPr="073AAA1F">
        <w:rPr>
          <w:rFonts w:ascii="Calibri" w:eastAsia="Calibri" w:hAnsi="Calibri" w:cs="Calibri"/>
        </w:rPr>
        <w:t>Call to Order - (</w:t>
      </w:r>
      <w:r>
        <w:rPr>
          <w:rFonts w:ascii="Calibri" w:eastAsia="Calibri" w:hAnsi="Calibri" w:cs="Calibri"/>
        </w:rPr>
        <w:t xml:space="preserve">Vice </w:t>
      </w:r>
      <w:r w:rsidRPr="073AAA1F">
        <w:rPr>
          <w:rFonts w:ascii="Calibri" w:eastAsia="Calibri" w:hAnsi="Calibri" w:cs="Calibri"/>
        </w:rPr>
        <w:t xml:space="preserve">Chair, </w:t>
      </w:r>
      <w:r w:rsidRPr="68C14C8A">
        <w:rPr>
          <w:rFonts w:ascii="Calibri" w:eastAsia="Calibri" w:hAnsi="Calibri" w:cs="Calibri"/>
        </w:rPr>
        <w:t>Chief Patrick McLaughlin</w:t>
      </w:r>
      <w:r w:rsidRPr="073AAA1F">
        <w:rPr>
          <w:rFonts w:ascii="Calibri" w:eastAsia="Calibri" w:hAnsi="Calibri" w:cs="Calibri"/>
        </w:rPr>
        <w:t>)</w:t>
      </w:r>
      <w:r w:rsidR="00D400A6">
        <w:rPr>
          <w:rFonts w:ascii="Calibri" w:eastAsia="Calibri" w:hAnsi="Calibri" w:cs="Calibri"/>
        </w:rPr>
        <w:t xml:space="preserve"> -</w:t>
      </w:r>
      <w:r w:rsidRPr="073AAA1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10:02 am</w:t>
      </w:r>
    </w:p>
    <w:p w14:paraId="2832BED0" w14:textId="77777777" w:rsidR="000429AB" w:rsidRPr="000429AB" w:rsidRDefault="000429AB" w:rsidP="000429AB">
      <w:pPr>
        <w:spacing w:after="0"/>
        <w:rPr>
          <w:rFonts w:eastAsiaTheme="minorEastAsia"/>
        </w:rPr>
      </w:pPr>
    </w:p>
    <w:p w14:paraId="2CDC83BA" w14:textId="266595C4" w:rsidR="00D63CFA" w:rsidRPr="000429AB" w:rsidRDefault="00D63CFA" w:rsidP="002365B0">
      <w:pPr>
        <w:pStyle w:val="ListParagraph"/>
        <w:numPr>
          <w:ilvl w:val="0"/>
          <w:numId w:val="4"/>
        </w:numPr>
        <w:spacing w:after="0"/>
        <w:rPr>
          <w:rFonts w:eastAsiaTheme="minorEastAsia"/>
        </w:rPr>
      </w:pPr>
      <w:r w:rsidRPr="073AAA1F">
        <w:rPr>
          <w:rFonts w:ascii="Calibri" w:eastAsia="Calibri" w:hAnsi="Calibri" w:cs="Calibri"/>
        </w:rPr>
        <w:t>Additions or Deletions to the Agenda – (</w:t>
      </w:r>
      <w:r>
        <w:rPr>
          <w:rFonts w:ascii="Calibri" w:eastAsia="Calibri" w:hAnsi="Calibri" w:cs="Calibri"/>
        </w:rPr>
        <w:t xml:space="preserve">Vice </w:t>
      </w:r>
      <w:r w:rsidRPr="073AAA1F">
        <w:rPr>
          <w:rFonts w:ascii="Calibri" w:eastAsia="Calibri" w:hAnsi="Calibri" w:cs="Calibri"/>
        </w:rPr>
        <w:t xml:space="preserve">Chair, </w:t>
      </w:r>
      <w:r w:rsidRPr="68C14C8A">
        <w:rPr>
          <w:rFonts w:ascii="Calibri" w:eastAsia="Calibri" w:hAnsi="Calibri" w:cs="Calibri"/>
        </w:rPr>
        <w:t>Chief Patrick McLaughlin</w:t>
      </w:r>
      <w:r w:rsidRPr="073AAA1F">
        <w:rPr>
          <w:rFonts w:ascii="Calibri" w:eastAsia="Calibri" w:hAnsi="Calibri" w:cs="Calibri"/>
        </w:rPr>
        <w:t>)</w:t>
      </w:r>
      <w:r w:rsidR="0058690E">
        <w:rPr>
          <w:rFonts w:ascii="Calibri" w:eastAsia="Calibri" w:hAnsi="Calibri" w:cs="Calibri"/>
        </w:rPr>
        <w:t xml:space="preserve"> – item 5, a presentation by Chief McLaughlin, deleted (to be presented in August)</w:t>
      </w:r>
    </w:p>
    <w:p w14:paraId="53EDD875" w14:textId="77777777" w:rsidR="000429AB" w:rsidRPr="000429AB" w:rsidRDefault="000429AB" w:rsidP="000429AB">
      <w:pPr>
        <w:spacing w:after="0"/>
        <w:rPr>
          <w:rFonts w:eastAsiaTheme="minorEastAsia"/>
        </w:rPr>
      </w:pPr>
    </w:p>
    <w:p w14:paraId="22B62F71" w14:textId="66EE0807" w:rsidR="00D63CFA" w:rsidRPr="00451AF9" w:rsidRDefault="00D63CFA" w:rsidP="002365B0">
      <w:pPr>
        <w:pStyle w:val="ListParagraph"/>
        <w:numPr>
          <w:ilvl w:val="0"/>
          <w:numId w:val="4"/>
        </w:numPr>
        <w:spacing w:after="0"/>
      </w:pPr>
      <w:r w:rsidRPr="073AAA1F">
        <w:rPr>
          <w:rFonts w:ascii="Calibri" w:eastAsia="Calibri" w:hAnsi="Calibri" w:cs="Calibri"/>
        </w:rPr>
        <w:t>Roll Call – (</w:t>
      </w:r>
      <w:r>
        <w:rPr>
          <w:rFonts w:ascii="Calibri" w:eastAsia="Calibri" w:hAnsi="Calibri" w:cs="Calibri"/>
        </w:rPr>
        <w:t xml:space="preserve">Conducted by </w:t>
      </w:r>
      <w:r w:rsidR="0058690E">
        <w:rPr>
          <w:rFonts w:ascii="Calibri" w:eastAsia="Calibri" w:hAnsi="Calibri" w:cs="Calibri"/>
        </w:rPr>
        <w:t>Glenn Herrin,</w:t>
      </w:r>
      <w:r>
        <w:rPr>
          <w:rFonts w:ascii="Calibri" w:eastAsia="Calibri" w:hAnsi="Calibri" w:cs="Calibri"/>
        </w:rPr>
        <w:t xml:space="preserve"> VEM</w:t>
      </w:r>
      <w:r w:rsidRPr="073AAA1F">
        <w:rPr>
          <w:rFonts w:ascii="Calibri" w:eastAsia="Calibri" w:hAnsi="Calibri" w:cs="Calibri"/>
        </w:rPr>
        <w:t>)</w:t>
      </w:r>
    </w:p>
    <w:tbl>
      <w:tblPr>
        <w:tblStyle w:val="TableGrid"/>
        <w:tblW w:w="9353" w:type="dxa"/>
        <w:tblInd w:w="720" w:type="dxa"/>
        <w:tblLook w:val="04A0" w:firstRow="1" w:lastRow="0" w:firstColumn="1" w:lastColumn="0" w:noHBand="0" w:noVBand="1"/>
      </w:tblPr>
      <w:tblGrid>
        <w:gridCol w:w="7264"/>
        <w:gridCol w:w="1090"/>
        <w:gridCol w:w="999"/>
      </w:tblGrid>
      <w:tr w:rsidR="0066578D" w:rsidRPr="0082482C" w14:paraId="2C242249" w14:textId="77777777" w:rsidTr="009D4BCB">
        <w:trPr>
          <w:trHeight w:val="292"/>
        </w:trPr>
        <w:tc>
          <w:tcPr>
            <w:tcW w:w="7264" w:type="dxa"/>
            <w:shd w:val="clear" w:color="auto" w:fill="000000" w:themeFill="text1"/>
            <w:noWrap/>
          </w:tcPr>
          <w:p w14:paraId="050AB8A1" w14:textId="785890FA" w:rsidR="0066578D" w:rsidRPr="0082482C" w:rsidRDefault="0066578D" w:rsidP="002365B0">
            <w:pPr>
              <w:pStyle w:val="Default"/>
              <w:rPr>
                <w:rFonts w:asciiTheme="minorHAnsi" w:hAnsiTheme="minorHAnsi" w:cstheme="minorHAnsi"/>
                <w:b/>
                <w:bCs/>
                <w:color w:val="FFFFFF" w:themeColor="background1"/>
                <w:lang w:bidi="en-US"/>
              </w:rPr>
            </w:pPr>
            <w:r w:rsidRPr="0082482C">
              <w:rPr>
                <w:rFonts w:asciiTheme="minorHAnsi" w:hAnsiTheme="minorHAnsi" w:cstheme="minorHAnsi"/>
                <w:b/>
                <w:bCs/>
                <w:color w:val="FFFFFF" w:themeColor="background1"/>
                <w:lang w:bidi="en-US"/>
              </w:rPr>
              <w:t>Seat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bidi="en-US"/>
              </w:rPr>
              <w:t xml:space="preserve"> </w:t>
            </w:r>
            <w:r w:rsidR="009D4BCB">
              <w:rPr>
                <w:rFonts w:asciiTheme="minorHAnsi" w:hAnsiTheme="minorHAnsi" w:cstheme="minorHAnsi"/>
                <w:b/>
                <w:bCs/>
                <w:color w:val="FFFFFF" w:themeColor="background1"/>
                <w:lang w:bidi="en-US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bidi="en-US"/>
              </w:rPr>
              <w:t xml:space="preserve"> Name</w:t>
            </w:r>
          </w:p>
        </w:tc>
        <w:tc>
          <w:tcPr>
            <w:tcW w:w="1090" w:type="dxa"/>
            <w:shd w:val="clear" w:color="auto" w:fill="000000" w:themeFill="text1"/>
            <w:noWrap/>
          </w:tcPr>
          <w:p w14:paraId="0759BB67" w14:textId="77777777" w:rsidR="0066578D" w:rsidRPr="0082482C" w:rsidRDefault="0066578D" w:rsidP="002365B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bidi="en-US"/>
              </w:rPr>
            </w:pPr>
            <w:r w:rsidRPr="0082482C">
              <w:rPr>
                <w:rFonts w:asciiTheme="minorHAnsi" w:hAnsiTheme="minorHAnsi" w:cstheme="minorHAnsi"/>
                <w:b/>
                <w:bCs/>
                <w:color w:val="FFFFFF" w:themeColor="background1"/>
                <w:lang w:bidi="en-US"/>
              </w:rPr>
              <w:t>Present</w:t>
            </w:r>
          </w:p>
        </w:tc>
        <w:tc>
          <w:tcPr>
            <w:tcW w:w="999" w:type="dxa"/>
            <w:shd w:val="clear" w:color="auto" w:fill="000000" w:themeFill="text1"/>
            <w:noWrap/>
          </w:tcPr>
          <w:p w14:paraId="187719C4" w14:textId="77777777" w:rsidR="0066578D" w:rsidRPr="0082482C" w:rsidRDefault="0066578D" w:rsidP="002365B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bidi="en-US"/>
              </w:rPr>
            </w:pPr>
            <w:r w:rsidRPr="0082482C">
              <w:rPr>
                <w:rFonts w:asciiTheme="minorHAnsi" w:hAnsiTheme="minorHAnsi" w:cstheme="minorHAnsi"/>
                <w:b/>
                <w:bCs/>
                <w:color w:val="FFFFFF" w:themeColor="background1"/>
                <w:lang w:bidi="en-US"/>
              </w:rPr>
              <w:t>Absent</w:t>
            </w:r>
          </w:p>
        </w:tc>
      </w:tr>
      <w:tr w:rsidR="0066578D" w:rsidRPr="0082482C" w14:paraId="75532EAF" w14:textId="77777777" w:rsidTr="009D4BCB">
        <w:trPr>
          <w:trHeight w:val="292"/>
        </w:trPr>
        <w:tc>
          <w:tcPr>
            <w:tcW w:w="7264" w:type="dxa"/>
            <w:noWrap/>
          </w:tcPr>
          <w:p w14:paraId="01441933" w14:textId="28A6F552" w:rsidR="0066578D" w:rsidRPr="0082482C" w:rsidRDefault="0066578D" w:rsidP="002365B0">
            <w:pPr>
              <w:pStyle w:val="Default"/>
              <w:rPr>
                <w:rFonts w:asciiTheme="minorHAnsi" w:hAnsiTheme="minorHAnsi" w:cstheme="minorHAnsi"/>
                <w:lang w:bidi="en-US"/>
              </w:rPr>
            </w:pPr>
            <w:r>
              <w:rPr>
                <w:rFonts w:asciiTheme="minorHAnsi" w:hAnsiTheme="minorHAnsi" w:cstheme="minorHAnsi"/>
                <w:lang w:bidi="en-US"/>
              </w:rPr>
              <w:t xml:space="preserve">Commissioner of </w:t>
            </w:r>
            <w:r w:rsidRPr="0082482C">
              <w:rPr>
                <w:rFonts w:asciiTheme="minorHAnsi" w:hAnsiTheme="minorHAnsi" w:cstheme="minorHAnsi"/>
                <w:lang w:bidi="en-US"/>
              </w:rPr>
              <w:t>Public Safety</w:t>
            </w:r>
            <w:r>
              <w:rPr>
                <w:rFonts w:asciiTheme="minorHAnsi" w:hAnsiTheme="minorHAnsi" w:cstheme="minorHAnsi"/>
                <w:lang w:bidi="en-US"/>
              </w:rPr>
              <w:t xml:space="preserve"> - </w:t>
            </w:r>
            <w:r w:rsidRPr="004945EE">
              <w:rPr>
                <w:rFonts w:asciiTheme="minorHAnsi" w:hAnsiTheme="minorHAnsi" w:cstheme="minorHAnsi"/>
                <w:color w:val="BFBFBF" w:themeColor="background1" w:themeShade="BF"/>
                <w:lang w:bidi="en-US"/>
              </w:rPr>
              <w:t xml:space="preserve">Jennifer Morrison / </w:t>
            </w:r>
            <w:r w:rsidRPr="004945EE">
              <w:rPr>
                <w:rFonts w:asciiTheme="minorHAnsi" w:hAnsiTheme="minorHAnsi" w:cstheme="minorHAnsi"/>
                <w:b/>
                <w:bCs/>
                <w:u w:val="single"/>
                <w:lang w:bidi="en-US"/>
              </w:rPr>
              <w:t>Patrick McLaughlin (</w:t>
            </w:r>
            <w:r w:rsidR="009D4BCB">
              <w:rPr>
                <w:rFonts w:asciiTheme="minorHAnsi" w:hAnsiTheme="minorHAnsi" w:cstheme="minorHAnsi"/>
                <w:b/>
                <w:bCs/>
                <w:u w:val="single"/>
                <w:lang w:bidi="en-US"/>
              </w:rPr>
              <w:t xml:space="preserve">Vice </w:t>
            </w:r>
            <w:r w:rsidRPr="004945EE">
              <w:rPr>
                <w:rFonts w:asciiTheme="minorHAnsi" w:hAnsiTheme="minorHAnsi" w:cstheme="minorHAnsi"/>
                <w:b/>
                <w:bCs/>
                <w:u w:val="single"/>
                <w:lang w:bidi="en-US"/>
              </w:rPr>
              <w:t>Chair)</w:t>
            </w:r>
          </w:p>
        </w:tc>
        <w:tc>
          <w:tcPr>
            <w:tcW w:w="1090" w:type="dxa"/>
            <w:noWrap/>
          </w:tcPr>
          <w:p w14:paraId="2C87625D" w14:textId="0D0DDC7E" w:rsidR="0066578D" w:rsidRPr="000429AB" w:rsidRDefault="009D4BCB" w:rsidP="002365B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  <w:r w:rsidRPr="000429AB">
              <w:rPr>
                <w:rFonts w:asciiTheme="minorHAnsi" w:hAnsiTheme="minorHAnsi" w:cstheme="minorHAnsi"/>
                <w:b/>
                <w:bCs/>
                <w:lang w:bidi="en-US"/>
              </w:rPr>
              <w:t>X</w:t>
            </w:r>
          </w:p>
        </w:tc>
        <w:tc>
          <w:tcPr>
            <w:tcW w:w="999" w:type="dxa"/>
            <w:noWrap/>
          </w:tcPr>
          <w:p w14:paraId="60D56366" w14:textId="77777777" w:rsidR="0066578D" w:rsidRPr="000429AB" w:rsidRDefault="0066578D" w:rsidP="002365B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</w:p>
        </w:tc>
      </w:tr>
      <w:tr w:rsidR="0066578D" w:rsidRPr="0082482C" w14:paraId="4D44066F" w14:textId="77777777" w:rsidTr="009D4BCB">
        <w:trPr>
          <w:trHeight w:val="292"/>
        </w:trPr>
        <w:tc>
          <w:tcPr>
            <w:tcW w:w="7264" w:type="dxa"/>
            <w:noWrap/>
          </w:tcPr>
          <w:p w14:paraId="1332E404" w14:textId="77777777" w:rsidR="0066578D" w:rsidRPr="0082482C" w:rsidRDefault="0066578D" w:rsidP="002365B0">
            <w:pPr>
              <w:pStyle w:val="Default"/>
              <w:rPr>
                <w:rFonts w:asciiTheme="minorHAnsi" w:hAnsiTheme="minorHAnsi" w:cstheme="minorHAnsi"/>
                <w:lang w:bidi="en-US"/>
              </w:rPr>
            </w:pPr>
            <w:r>
              <w:rPr>
                <w:rFonts w:asciiTheme="minorHAnsi" w:hAnsiTheme="minorHAnsi" w:cstheme="minorHAnsi"/>
                <w:lang w:bidi="en-US"/>
              </w:rPr>
              <w:t xml:space="preserve">Secretary of </w:t>
            </w:r>
            <w:r w:rsidRPr="0082482C">
              <w:rPr>
                <w:rFonts w:asciiTheme="minorHAnsi" w:hAnsiTheme="minorHAnsi" w:cstheme="minorHAnsi"/>
                <w:lang w:bidi="en-US"/>
              </w:rPr>
              <w:t>Natural Resources</w:t>
            </w:r>
            <w:r>
              <w:rPr>
                <w:rFonts w:asciiTheme="minorHAnsi" w:hAnsiTheme="minorHAnsi" w:cstheme="minorHAnsi"/>
                <w:lang w:bidi="en-US"/>
              </w:rPr>
              <w:t xml:space="preserve"> - </w:t>
            </w:r>
            <w:r w:rsidRPr="00837D83">
              <w:rPr>
                <w:rFonts w:asciiTheme="minorHAnsi" w:hAnsiTheme="minorHAnsi" w:cstheme="minorHAnsi"/>
                <w:color w:val="BFBFBF" w:themeColor="background1" w:themeShade="BF"/>
                <w:lang w:bidi="en-US"/>
              </w:rPr>
              <w:t xml:space="preserve">Julie Moore / </w:t>
            </w:r>
            <w:r w:rsidRPr="00151628">
              <w:rPr>
                <w:rFonts w:asciiTheme="minorHAnsi" w:hAnsiTheme="minorHAnsi" w:cstheme="minorHAnsi"/>
                <w:b/>
                <w:bCs/>
                <w:color w:val="auto"/>
                <w:u w:val="single"/>
                <w:lang w:bidi="en-US"/>
              </w:rPr>
              <w:t>Tim Cropley</w:t>
            </w:r>
          </w:p>
        </w:tc>
        <w:tc>
          <w:tcPr>
            <w:tcW w:w="1090" w:type="dxa"/>
            <w:noWrap/>
          </w:tcPr>
          <w:p w14:paraId="22622B6C" w14:textId="2733E611" w:rsidR="0066578D" w:rsidRPr="000429AB" w:rsidRDefault="009D4BCB" w:rsidP="002365B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  <w:r w:rsidRPr="000429AB">
              <w:rPr>
                <w:rFonts w:asciiTheme="minorHAnsi" w:hAnsiTheme="minorHAnsi" w:cstheme="minorHAnsi"/>
                <w:b/>
                <w:bCs/>
                <w:lang w:bidi="en-US"/>
              </w:rPr>
              <w:t>X</w:t>
            </w:r>
          </w:p>
        </w:tc>
        <w:tc>
          <w:tcPr>
            <w:tcW w:w="999" w:type="dxa"/>
            <w:noWrap/>
          </w:tcPr>
          <w:p w14:paraId="2B288A07" w14:textId="7711C482" w:rsidR="0066578D" w:rsidRPr="000429AB" w:rsidRDefault="0066578D" w:rsidP="002365B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</w:p>
        </w:tc>
      </w:tr>
      <w:tr w:rsidR="0066578D" w:rsidRPr="0082482C" w14:paraId="5528B51C" w14:textId="77777777" w:rsidTr="009D4BCB">
        <w:trPr>
          <w:trHeight w:val="292"/>
        </w:trPr>
        <w:tc>
          <w:tcPr>
            <w:tcW w:w="7264" w:type="dxa"/>
            <w:noWrap/>
          </w:tcPr>
          <w:p w14:paraId="45B7ACA3" w14:textId="77777777" w:rsidR="0066578D" w:rsidRPr="0082482C" w:rsidRDefault="0066578D" w:rsidP="002365B0">
            <w:pPr>
              <w:pStyle w:val="Default"/>
              <w:rPr>
                <w:rFonts w:asciiTheme="minorHAnsi" w:hAnsiTheme="minorHAnsi" w:cstheme="minorHAnsi"/>
                <w:lang w:bidi="en-US"/>
              </w:rPr>
            </w:pPr>
            <w:r>
              <w:rPr>
                <w:rFonts w:asciiTheme="minorHAnsi" w:hAnsiTheme="minorHAnsi" w:cstheme="minorHAnsi"/>
                <w:lang w:bidi="en-US"/>
              </w:rPr>
              <w:t xml:space="preserve">Secretary of Transportation - </w:t>
            </w:r>
            <w:r w:rsidRPr="00837D83">
              <w:rPr>
                <w:rFonts w:asciiTheme="minorHAnsi" w:hAnsiTheme="minorHAnsi" w:cstheme="minorHAnsi"/>
                <w:color w:val="BFBFBF" w:themeColor="background1" w:themeShade="BF"/>
                <w:lang w:bidi="en-US"/>
              </w:rPr>
              <w:t xml:space="preserve">Joe Flynn / </w:t>
            </w:r>
            <w:r w:rsidRPr="009D4BCB">
              <w:rPr>
                <w:rFonts w:asciiTheme="minorHAnsi" w:hAnsiTheme="minorHAnsi" w:cstheme="minorHAnsi"/>
                <w:color w:val="BFBFBF" w:themeColor="background1" w:themeShade="BF"/>
                <w:lang w:bidi="en-US"/>
              </w:rPr>
              <w:t xml:space="preserve">Mike Touchette </w:t>
            </w:r>
            <w:r w:rsidRPr="00837D83">
              <w:rPr>
                <w:rFonts w:asciiTheme="minorHAnsi" w:hAnsiTheme="minorHAnsi" w:cstheme="minorHAnsi"/>
                <w:color w:val="BFBFBF" w:themeColor="background1" w:themeShade="BF"/>
                <w:lang w:bidi="en-US"/>
              </w:rPr>
              <w:t xml:space="preserve">/ Craig Digiammarino / </w:t>
            </w:r>
            <w:r w:rsidRPr="009D4BCB">
              <w:rPr>
                <w:rFonts w:asciiTheme="minorHAnsi" w:hAnsiTheme="minorHAnsi" w:cstheme="minorHAnsi"/>
                <w:b/>
                <w:bCs/>
                <w:color w:val="auto"/>
                <w:u w:val="single"/>
                <w:lang w:bidi="en-US"/>
              </w:rPr>
              <w:t>Andy Shively</w:t>
            </w:r>
          </w:p>
        </w:tc>
        <w:tc>
          <w:tcPr>
            <w:tcW w:w="1090" w:type="dxa"/>
            <w:noWrap/>
          </w:tcPr>
          <w:p w14:paraId="3266BAAA" w14:textId="3B50D624" w:rsidR="0066578D" w:rsidRPr="000429AB" w:rsidRDefault="009D4BCB" w:rsidP="002365B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  <w:r w:rsidRPr="000429AB">
              <w:rPr>
                <w:rFonts w:asciiTheme="minorHAnsi" w:hAnsiTheme="minorHAnsi" w:cstheme="minorHAnsi"/>
                <w:b/>
                <w:bCs/>
                <w:lang w:bidi="en-US"/>
              </w:rPr>
              <w:t>X</w:t>
            </w:r>
          </w:p>
        </w:tc>
        <w:tc>
          <w:tcPr>
            <w:tcW w:w="999" w:type="dxa"/>
            <w:noWrap/>
          </w:tcPr>
          <w:p w14:paraId="2A13D03E" w14:textId="77777777" w:rsidR="0066578D" w:rsidRPr="000429AB" w:rsidRDefault="0066578D" w:rsidP="002365B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</w:p>
        </w:tc>
      </w:tr>
      <w:tr w:rsidR="0066578D" w:rsidRPr="0082482C" w14:paraId="3B896377" w14:textId="77777777" w:rsidTr="009D4BCB">
        <w:trPr>
          <w:trHeight w:val="292"/>
        </w:trPr>
        <w:tc>
          <w:tcPr>
            <w:tcW w:w="7264" w:type="dxa"/>
            <w:noWrap/>
          </w:tcPr>
          <w:p w14:paraId="15B8E42B" w14:textId="729DAB5A" w:rsidR="0066578D" w:rsidRPr="0082482C" w:rsidRDefault="0066578D" w:rsidP="002365B0">
            <w:pPr>
              <w:pStyle w:val="Default"/>
              <w:rPr>
                <w:rFonts w:asciiTheme="minorHAnsi" w:hAnsiTheme="minorHAnsi" w:cstheme="minorHAnsi"/>
                <w:lang w:bidi="en-US"/>
              </w:rPr>
            </w:pPr>
            <w:r>
              <w:rPr>
                <w:rFonts w:asciiTheme="minorHAnsi" w:hAnsiTheme="minorHAnsi" w:cstheme="minorHAnsi"/>
                <w:lang w:bidi="en-US"/>
              </w:rPr>
              <w:t>Commissioner</w:t>
            </w:r>
            <w:r w:rsidRPr="0082482C">
              <w:rPr>
                <w:rFonts w:asciiTheme="minorHAnsi" w:hAnsiTheme="minorHAnsi" w:cstheme="minorHAnsi"/>
                <w:lang w:bidi="en-US"/>
              </w:rPr>
              <w:t xml:space="preserve"> of Health</w:t>
            </w:r>
            <w:r>
              <w:rPr>
                <w:rFonts w:asciiTheme="minorHAnsi" w:hAnsiTheme="minorHAnsi" w:cstheme="minorHAnsi"/>
                <w:lang w:bidi="en-US"/>
              </w:rPr>
              <w:t xml:space="preserve"> - </w:t>
            </w:r>
            <w:r w:rsidRPr="00837D83">
              <w:rPr>
                <w:rFonts w:asciiTheme="minorHAnsi" w:hAnsiTheme="minorHAnsi" w:cstheme="minorHAnsi"/>
                <w:color w:val="BFBFBF" w:themeColor="background1" w:themeShade="BF"/>
                <w:lang w:bidi="en-US"/>
              </w:rPr>
              <w:t xml:space="preserve">Mark Levine / </w:t>
            </w:r>
          </w:p>
        </w:tc>
        <w:tc>
          <w:tcPr>
            <w:tcW w:w="1090" w:type="dxa"/>
            <w:noWrap/>
          </w:tcPr>
          <w:p w14:paraId="7115F5CC" w14:textId="77777777" w:rsidR="0066578D" w:rsidRPr="000429AB" w:rsidRDefault="0066578D" w:rsidP="002365B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</w:p>
        </w:tc>
        <w:tc>
          <w:tcPr>
            <w:tcW w:w="999" w:type="dxa"/>
            <w:noWrap/>
          </w:tcPr>
          <w:p w14:paraId="72838B71" w14:textId="51200A3C" w:rsidR="0066578D" w:rsidRPr="000429AB" w:rsidRDefault="009D4BCB" w:rsidP="002365B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  <w:r w:rsidRPr="000429AB">
              <w:rPr>
                <w:rFonts w:asciiTheme="minorHAnsi" w:hAnsiTheme="minorHAnsi" w:cstheme="minorHAnsi"/>
                <w:b/>
                <w:bCs/>
                <w:lang w:bidi="en-US"/>
              </w:rPr>
              <w:t>X</w:t>
            </w:r>
          </w:p>
        </w:tc>
      </w:tr>
      <w:tr w:rsidR="0066578D" w:rsidRPr="0082482C" w14:paraId="5056A3D5" w14:textId="77777777" w:rsidTr="009D4BCB">
        <w:trPr>
          <w:trHeight w:val="292"/>
        </w:trPr>
        <w:tc>
          <w:tcPr>
            <w:tcW w:w="7264" w:type="dxa"/>
            <w:noWrap/>
          </w:tcPr>
          <w:p w14:paraId="20B997FC" w14:textId="768C66C5" w:rsidR="0066578D" w:rsidRPr="0082482C" w:rsidRDefault="0066578D" w:rsidP="002365B0">
            <w:pPr>
              <w:pStyle w:val="Default"/>
              <w:rPr>
                <w:rFonts w:asciiTheme="minorHAnsi" w:hAnsiTheme="minorHAnsi" w:cstheme="minorHAnsi"/>
                <w:lang w:bidi="en-US"/>
              </w:rPr>
            </w:pPr>
            <w:r>
              <w:rPr>
                <w:rFonts w:asciiTheme="minorHAnsi" w:hAnsiTheme="minorHAnsi" w:cstheme="minorHAnsi"/>
                <w:lang w:bidi="en-US"/>
              </w:rPr>
              <w:t xml:space="preserve">Secretary of </w:t>
            </w:r>
            <w:r w:rsidRPr="0082482C">
              <w:rPr>
                <w:rFonts w:asciiTheme="minorHAnsi" w:hAnsiTheme="minorHAnsi" w:cstheme="minorHAnsi"/>
                <w:lang w:bidi="en-US"/>
              </w:rPr>
              <w:t>Agriculture, Food, and Markets</w:t>
            </w:r>
            <w:r>
              <w:rPr>
                <w:rFonts w:asciiTheme="minorHAnsi" w:hAnsiTheme="minorHAnsi" w:cstheme="minorHAnsi"/>
                <w:lang w:bidi="en-US"/>
              </w:rPr>
              <w:t xml:space="preserve"> - </w:t>
            </w:r>
            <w:r w:rsidRPr="00837D83">
              <w:rPr>
                <w:rFonts w:asciiTheme="minorHAnsi" w:hAnsiTheme="minorHAnsi" w:cstheme="minorHAnsi"/>
                <w:color w:val="BFBFBF" w:themeColor="background1" w:themeShade="BF"/>
                <w:lang w:bidi="en-US"/>
              </w:rPr>
              <w:t xml:space="preserve">Anson Tebbetts / </w:t>
            </w:r>
            <w:r w:rsidRPr="009D4BCB">
              <w:rPr>
                <w:rFonts w:asciiTheme="minorHAnsi" w:hAnsiTheme="minorHAnsi" w:cstheme="minorHAnsi"/>
                <w:color w:val="BFBFBF" w:themeColor="background1" w:themeShade="BF"/>
                <w:lang w:bidi="en-US"/>
              </w:rPr>
              <w:t>Annie MacMillan</w:t>
            </w:r>
            <w:r w:rsidR="009D4BCB" w:rsidRPr="009D4BCB">
              <w:rPr>
                <w:rFonts w:asciiTheme="minorHAnsi" w:hAnsiTheme="minorHAnsi" w:cstheme="minorHAnsi"/>
                <w:color w:val="BFBFBF" w:themeColor="background1" w:themeShade="BF"/>
                <w:lang w:bidi="en-US"/>
              </w:rPr>
              <w:t xml:space="preserve"> /</w:t>
            </w:r>
            <w:r w:rsidR="00D400A6">
              <w:rPr>
                <w:rFonts w:asciiTheme="minorHAnsi" w:hAnsiTheme="minorHAnsi" w:cstheme="minorHAnsi"/>
                <w:color w:val="BFBFBF" w:themeColor="background1" w:themeShade="BF"/>
                <w:lang w:bidi="en-US"/>
              </w:rPr>
              <w:t xml:space="preserve"> </w:t>
            </w:r>
            <w:r w:rsidR="009D4BCB">
              <w:rPr>
                <w:rFonts w:asciiTheme="minorHAnsi" w:hAnsiTheme="minorHAnsi" w:cstheme="minorHAnsi"/>
                <w:b/>
                <w:bCs/>
                <w:u w:val="single"/>
                <w:lang w:bidi="en-US"/>
              </w:rPr>
              <w:t>Clark Parmelee</w:t>
            </w:r>
          </w:p>
        </w:tc>
        <w:tc>
          <w:tcPr>
            <w:tcW w:w="1090" w:type="dxa"/>
            <w:noWrap/>
          </w:tcPr>
          <w:p w14:paraId="0B086A87" w14:textId="5C6F77B9" w:rsidR="0066578D" w:rsidRPr="000429AB" w:rsidRDefault="009D4BCB" w:rsidP="002365B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  <w:r w:rsidRPr="000429AB">
              <w:rPr>
                <w:rFonts w:asciiTheme="minorHAnsi" w:hAnsiTheme="minorHAnsi" w:cstheme="minorHAnsi"/>
                <w:b/>
                <w:bCs/>
                <w:lang w:bidi="en-US"/>
              </w:rPr>
              <w:t>X</w:t>
            </w:r>
          </w:p>
        </w:tc>
        <w:tc>
          <w:tcPr>
            <w:tcW w:w="999" w:type="dxa"/>
            <w:noWrap/>
          </w:tcPr>
          <w:p w14:paraId="5CEB778F" w14:textId="77777777" w:rsidR="0066578D" w:rsidRPr="000429AB" w:rsidRDefault="0066578D" w:rsidP="002365B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</w:p>
        </w:tc>
      </w:tr>
      <w:tr w:rsidR="0066578D" w:rsidRPr="0082482C" w14:paraId="1EE75D57" w14:textId="77777777" w:rsidTr="009D4BCB">
        <w:trPr>
          <w:trHeight w:val="292"/>
        </w:trPr>
        <w:tc>
          <w:tcPr>
            <w:tcW w:w="7264" w:type="dxa"/>
            <w:noWrap/>
          </w:tcPr>
          <w:p w14:paraId="26D7F806" w14:textId="77777777" w:rsidR="0066578D" w:rsidRPr="0082482C" w:rsidRDefault="0066578D" w:rsidP="002365B0">
            <w:pPr>
              <w:pStyle w:val="Default"/>
              <w:rPr>
                <w:rFonts w:asciiTheme="minorHAnsi" w:hAnsiTheme="minorHAnsi" w:cstheme="minorHAnsi"/>
                <w:lang w:bidi="en-US"/>
              </w:rPr>
            </w:pPr>
            <w:r>
              <w:rPr>
                <w:rFonts w:asciiTheme="minorHAnsi" w:hAnsiTheme="minorHAnsi" w:cstheme="minorHAnsi"/>
                <w:lang w:bidi="en-US"/>
              </w:rPr>
              <w:t xml:space="preserve">Commissioner of </w:t>
            </w:r>
            <w:r w:rsidRPr="0082482C">
              <w:rPr>
                <w:rFonts w:asciiTheme="minorHAnsi" w:hAnsiTheme="minorHAnsi" w:cstheme="minorHAnsi"/>
                <w:lang w:bidi="en-US"/>
              </w:rPr>
              <w:t>Labor</w:t>
            </w:r>
            <w:r>
              <w:rPr>
                <w:rFonts w:asciiTheme="minorHAnsi" w:hAnsiTheme="minorHAnsi" w:cstheme="minorHAnsi"/>
                <w:lang w:bidi="en-US"/>
              </w:rPr>
              <w:t xml:space="preserve"> - </w:t>
            </w:r>
            <w:r w:rsidRPr="00837D83">
              <w:rPr>
                <w:rFonts w:asciiTheme="minorHAnsi" w:hAnsiTheme="minorHAnsi" w:cstheme="minorHAnsi"/>
                <w:color w:val="BFBFBF" w:themeColor="background1" w:themeShade="BF"/>
                <w:lang w:bidi="en-US"/>
              </w:rPr>
              <w:t xml:space="preserve">Michael Harrington / </w:t>
            </w:r>
            <w:r w:rsidRPr="009D4BCB">
              <w:rPr>
                <w:rFonts w:asciiTheme="minorHAnsi" w:hAnsiTheme="minorHAnsi" w:cstheme="minorHAnsi"/>
                <w:color w:val="BFBFBF" w:themeColor="background1" w:themeShade="BF"/>
                <w:lang w:bidi="en-US"/>
              </w:rPr>
              <w:t xml:space="preserve">Dan Whipple </w:t>
            </w:r>
            <w:r w:rsidRPr="00837D83">
              <w:rPr>
                <w:rFonts w:asciiTheme="minorHAnsi" w:hAnsiTheme="minorHAnsi" w:cstheme="minorHAnsi"/>
                <w:color w:val="BFBFBF" w:themeColor="background1" w:themeShade="BF"/>
                <w:lang w:bidi="en-US"/>
              </w:rPr>
              <w:t>/ Stephen Monahan</w:t>
            </w:r>
          </w:p>
        </w:tc>
        <w:tc>
          <w:tcPr>
            <w:tcW w:w="1090" w:type="dxa"/>
            <w:noWrap/>
          </w:tcPr>
          <w:p w14:paraId="4652C942" w14:textId="58F1B6CF" w:rsidR="0066578D" w:rsidRPr="000429AB" w:rsidRDefault="0066578D" w:rsidP="002365B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</w:p>
        </w:tc>
        <w:tc>
          <w:tcPr>
            <w:tcW w:w="999" w:type="dxa"/>
            <w:noWrap/>
          </w:tcPr>
          <w:p w14:paraId="70FFC2F6" w14:textId="37765177" w:rsidR="0066578D" w:rsidRPr="000429AB" w:rsidRDefault="009D4BCB" w:rsidP="002365B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  <w:r w:rsidRPr="000429AB">
              <w:rPr>
                <w:rFonts w:asciiTheme="minorHAnsi" w:hAnsiTheme="minorHAnsi" w:cstheme="minorHAnsi"/>
                <w:b/>
                <w:bCs/>
                <w:lang w:bidi="en-US"/>
              </w:rPr>
              <w:t>X</w:t>
            </w:r>
          </w:p>
        </w:tc>
      </w:tr>
      <w:tr w:rsidR="0066578D" w:rsidRPr="0082482C" w14:paraId="590F524E" w14:textId="77777777" w:rsidTr="009D4BCB">
        <w:trPr>
          <w:trHeight w:val="292"/>
        </w:trPr>
        <w:tc>
          <w:tcPr>
            <w:tcW w:w="7264" w:type="dxa"/>
            <w:noWrap/>
          </w:tcPr>
          <w:p w14:paraId="2CF4A3C1" w14:textId="20174E43" w:rsidR="0066578D" w:rsidRPr="0082482C" w:rsidRDefault="0066578D" w:rsidP="002365B0">
            <w:pPr>
              <w:pStyle w:val="Default"/>
              <w:rPr>
                <w:rFonts w:asciiTheme="minorHAnsi" w:hAnsiTheme="minorHAnsi" w:cstheme="minorHAnsi"/>
                <w:lang w:bidi="en-US"/>
              </w:rPr>
            </w:pPr>
            <w:r>
              <w:rPr>
                <w:rFonts w:asciiTheme="minorHAnsi" w:hAnsiTheme="minorHAnsi" w:cstheme="minorHAnsi"/>
                <w:lang w:bidi="en-US"/>
              </w:rPr>
              <w:t xml:space="preserve">Director of Fire Safety - </w:t>
            </w:r>
            <w:r w:rsidRPr="00837D83">
              <w:rPr>
                <w:rFonts w:asciiTheme="minorHAnsi" w:hAnsiTheme="minorHAnsi" w:cstheme="minorHAnsi"/>
                <w:color w:val="BFBFBF" w:themeColor="background1" w:themeShade="BF"/>
                <w:lang w:bidi="en-US"/>
              </w:rPr>
              <w:t xml:space="preserve">Mike Desrochers / </w:t>
            </w:r>
            <w:r w:rsidRPr="009D4BCB">
              <w:rPr>
                <w:rFonts w:asciiTheme="minorHAnsi" w:hAnsiTheme="minorHAnsi" w:cstheme="minorHAnsi"/>
                <w:b/>
                <w:bCs/>
                <w:color w:val="auto"/>
                <w:u w:val="single"/>
                <w:lang w:bidi="en-US"/>
              </w:rPr>
              <w:t>Michael Skaza</w:t>
            </w:r>
            <w:r w:rsidR="00832673" w:rsidRPr="009D4BCB">
              <w:rPr>
                <w:rFonts w:asciiTheme="minorHAnsi" w:hAnsiTheme="minorHAnsi" w:cstheme="minorHAnsi"/>
                <w:b/>
                <w:bCs/>
                <w:color w:val="auto"/>
                <w:u w:val="single"/>
                <w:lang w:bidi="en-US"/>
              </w:rPr>
              <w:t xml:space="preserve"> </w:t>
            </w:r>
          </w:p>
        </w:tc>
        <w:tc>
          <w:tcPr>
            <w:tcW w:w="1090" w:type="dxa"/>
            <w:noWrap/>
          </w:tcPr>
          <w:p w14:paraId="403AF217" w14:textId="0DDC6DDD" w:rsidR="0066578D" w:rsidRPr="000429AB" w:rsidRDefault="009D4BCB" w:rsidP="002365B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  <w:r w:rsidRPr="000429AB">
              <w:rPr>
                <w:rFonts w:asciiTheme="minorHAnsi" w:hAnsiTheme="minorHAnsi" w:cstheme="minorHAnsi"/>
                <w:b/>
                <w:bCs/>
                <w:lang w:bidi="en-US"/>
              </w:rPr>
              <w:t>X</w:t>
            </w:r>
          </w:p>
        </w:tc>
        <w:tc>
          <w:tcPr>
            <w:tcW w:w="999" w:type="dxa"/>
            <w:noWrap/>
          </w:tcPr>
          <w:p w14:paraId="30662111" w14:textId="4BFF1012" w:rsidR="0066578D" w:rsidRPr="000429AB" w:rsidRDefault="0066578D" w:rsidP="002365B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</w:p>
        </w:tc>
      </w:tr>
      <w:tr w:rsidR="0066578D" w:rsidRPr="0082482C" w14:paraId="031F25AE" w14:textId="77777777" w:rsidTr="009D4BCB">
        <w:trPr>
          <w:trHeight w:val="292"/>
        </w:trPr>
        <w:tc>
          <w:tcPr>
            <w:tcW w:w="7264" w:type="dxa"/>
            <w:noWrap/>
            <w:hideMark/>
          </w:tcPr>
          <w:p w14:paraId="3BD55EF7" w14:textId="01A2CC2B" w:rsidR="0066578D" w:rsidRPr="0082482C" w:rsidRDefault="0066578D" w:rsidP="002365B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bidi="en-US"/>
              </w:rPr>
              <w:t xml:space="preserve">Director of Emergency Management - </w:t>
            </w:r>
            <w:r w:rsidRPr="009D4BCB">
              <w:rPr>
                <w:rFonts w:asciiTheme="minorHAnsi" w:hAnsiTheme="minorHAnsi" w:cstheme="minorHAnsi"/>
                <w:color w:val="BFBFBF" w:themeColor="background1" w:themeShade="BF"/>
                <w:lang w:bidi="en-US"/>
              </w:rPr>
              <w:t xml:space="preserve">Erica Bornemann </w:t>
            </w:r>
            <w:r w:rsidRPr="00837D83">
              <w:rPr>
                <w:rFonts w:asciiTheme="minorHAnsi" w:hAnsiTheme="minorHAnsi" w:cstheme="minorHAnsi"/>
                <w:color w:val="BFBFBF" w:themeColor="background1" w:themeShade="BF"/>
                <w:lang w:bidi="en-US"/>
              </w:rPr>
              <w:t xml:space="preserve">/ </w:t>
            </w:r>
            <w:r w:rsidR="009D4BCB" w:rsidRPr="009D4BCB">
              <w:rPr>
                <w:rFonts w:asciiTheme="minorHAnsi" w:hAnsiTheme="minorHAnsi" w:cstheme="minorHAnsi"/>
                <w:b/>
                <w:bCs/>
                <w:color w:val="auto"/>
                <w:u w:val="single"/>
                <w:lang w:bidi="en-US"/>
              </w:rPr>
              <w:t>Eric Forand</w:t>
            </w:r>
            <w:r w:rsidR="009D4BCB">
              <w:rPr>
                <w:rFonts w:asciiTheme="minorHAnsi" w:hAnsiTheme="minorHAnsi" w:cstheme="minorHAnsi"/>
                <w:color w:val="BFBFBF" w:themeColor="background1" w:themeShade="BF"/>
                <w:lang w:bidi="en-US"/>
              </w:rPr>
              <w:t xml:space="preserve"> / </w:t>
            </w:r>
            <w:r w:rsidRPr="009D4BCB">
              <w:rPr>
                <w:rFonts w:asciiTheme="minorHAnsi" w:hAnsiTheme="minorHAnsi" w:cstheme="minorHAnsi"/>
                <w:color w:val="BFBFBF" w:themeColor="background1" w:themeShade="BF"/>
                <w:lang w:bidi="en-US"/>
              </w:rPr>
              <w:t>Liz Rowell</w:t>
            </w:r>
            <w:r w:rsidR="00D400A6">
              <w:rPr>
                <w:rFonts w:asciiTheme="minorHAnsi" w:hAnsiTheme="minorHAnsi" w:cstheme="minorHAnsi"/>
                <w:color w:val="BFBFBF" w:themeColor="background1" w:themeShade="BF"/>
                <w:lang w:bidi="en-US"/>
              </w:rPr>
              <w:t xml:space="preserve"> </w:t>
            </w:r>
            <w:r w:rsidRPr="00837D83">
              <w:rPr>
                <w:rFonts w:asciiTheme="minorHAnsi" w:hAnsiTheme="minorHAnsi" w:cstheme="minorHAnsi"/>
                <w:b/>
                <w:bCs/>
                <w:u w:val="single"/>
                <w:lang w:bidi="en-US"/>
              </w:rPr>
              <w:t>(Secretary)</w:t>
            </w:r>
          </w:p>
        </w:tc>
        <w:tc>
          <w:tcPr>
            <w:tcW w:w="1090" w:type="dxa"/>
            <w:noWrap/>
          </w:tcPr>
          <w:p w14:paraId="03A90167" w14:textId="0709610A" w:rsidR="0066578D" w:rsidRPr="000429AB" w:rsidRDefault="009D4BCB" w:rsidP="002365B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  <w:r w:rsidRPr="000429AB">
              <w:rPr>
                <w:rFonts w:asciiTheme="minorHAnsi" w:hAnsiTheme="minorHAnsi" w:cstheme="minorHAnsi"/>
                <w:b/>
                <w:bCs/>
                <w:lang w:bidi="en-US"/>
              </w:rPr>
              <w:t>X</w:t>
            </w:r>
          </w:p>
        </w:tc>
        <w:tc>
          <w:tcPr>
            <w:tcW w:w="999" w:type="dxa"/>
            <w:noWrap/>
          </w:tcPr>
          <w:p w14:paraId="05A76D77" w14:textId="77777777" w:rsidR="0066578D" w:rsidRPr="000429AB" w:rsidRDefault="0066578D" w:rsidP="002365B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</w:p>
        </w:tc>
      </w:tr>
      <w:tr w:rsidR="0066578D" w:rsidRPr="0082482C" w14:paraId="1F2DB553" w14:textId="77777777" w:rsidTr="009D4BCB">
        <w:trPr>
          <w:trHeight w:val="292"/>
        </w:trPr>
        <w:tc>
          <w:tcPr>
            <w:tcW w:w="7264" w:type="dxa"/>
            <w:noWrap/>
            <w:hideMark/>
          </w:tcPr>
          <w:p w14:paraId="5CF54792" w14:textId="6B27D156" w:rsidR="0066578D" w:rsidRPr="0082482C" w:rsidRDefault="0066578D" w:rsidP="002365B0">
            <w:pPr>
              <w:pStyle w:val="Default"/>
              <w:rPr>
                <w:rFonts w:asciiTheme="minorHAnsi" w:hAnsiTheme="minorHAnsi" w:cstheme="minorHAnsi"/>
                <w:lang w:bidi="en-US"/>
              </w:rPr>
            </w:pPr>
            <w:r>
              <w:rPr>
                <w:rFonts w:asciiTheme="minorHAnsi" w:hAnsiTheme="minorHAnsi" w:cstheme="minorHAnsi"/>
                <w:lang w:bidi="en-US"/>
              </w:rPr>
              <w:t xml:space="preserve">Local Government - </w:t>
            </w:r>
            <w:r w:rsidR="00DD5D4F" w:rsidRPr="00DD5D4F">
              <w:rPr>
                <w:b/>
                <w:bCs/>
                <w:u w:val="single"/>
              </w:rPr>
              <w:t>Chris Violette</w:t>
            </w:r>
          </w:p>
        </w:tc>
        <w:tc>
          <w:tcPr>
            <w:tcW w:w="1090" w:type="dxa"/>
            <w:noWrap/>
          </w:tcPr>
          <w:p w14:paraId="48C79132" w14:textId="3C46E699" w:rsidR="0066578D" w:rsidRPr="000429AB" w:rsidRDefault="009D4BCB" w:rsidP="002365B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  <w:r w:rsidRPr="000429AB">
              <w:rPr>
                <w:rFonts w:asciiTheme="minorHAnsi" w:hAnsiTheme="minorHAnsi" w:cstheme="minorHAnsi"/>
                <w:b/>
                <w:bCs/>
                <w:lang w:bidi="en-US"/>
              </w:rPr>
              <w:t>X</w:t>
            </w:r>
          </w:p>
        </w:tc>
        <w:tc>
          <w:tcPr>
            <w:tcW w:w="999" w:type="dxa"/>
            <w:noWrap/>
          </w:tcPr>
          <w:p w14:paraId="2B19FDE3" w14:textId="77777777" w:rsidR="0066578D" w:rsidRPr="000429AB" w:rsidRDefault="0066578D" w:rsidP="002365B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</w:p>
        </w:tc>
      </w:tr>
      <w:tr w:rsidR="0066578D" w:rsidRPr="0082482C" w14:paraId="29DA7ED2" w14:textId="77777777" w:rsidTr="009D4BCB">
        <w:trPr>
          <w:trHeight w:val="292"/>
        </w:trPr>
        <w:tc>
          <w:tcPr>
            <w:tcW w:w="7264" w:type="dxa"/>
            <w:shd w:val="clear" w:color="auto" w:fill="auto"/>
            <w:noWrap/>
          </w:tcPr>
          <w:p w14:paraId="3791EC0C" w14:textId="749FA338" w:rsidR="0066578D" w:rsidRPr="00837D83" w:rsidRDefault="0066578D" w:rsidP="002365B0">
            <w:pPr>
              <w:pStyle w:val="Default"/>
              <w:rPr>
                <w:rFonts w:asciiTheme="minorHAnsi" w:hAnsiTheme="minorHAnsi" w:cstheme="minorHAnsi"/>
                <w:color w:val="auto"/>
                <w:lang w:bidi="en-US"/>
              </w:rPr>
            </w:pPr>
            <w:r w:rsidRPr="00837D83">
              <w:rPr>
                <w:rFonts w:asciiTheme="minorHAnsi" w:hAnsiTheme="minorHAnsi" w:cstheme="minorHAnsi"/>
                <w:color w:val="auto"/>
                <w:lang w:bidi="en-US"/>
              </w:rPr>
              <w:t xml:space="preserve">Local Emergency Planning Committee (LEPC) – </w:t>
            </w:r>
            <w:r w:rsidR="005173FB" w:rsidRPr="005173FB">
              <w:rPr>
                <w:rFonts w:asciiTheme="minorHAnsi" w:hAnsiTheme="minorHAnsi" w:cstheme="minorHAnsi"/>
                <w:b/>
                <w:bCs/>
                <w:color w:val="auto"/>
                <w:u w:val="single"/>
                <w:lang w:bidi="en-US"/>
              </w:rPr>
              <w:t>Bob Morlino</w:t>
            </w:r>
          </w:p>
        </w:tc>
        <w:tc>
          <w:tcPr>
            <w:tcW w:w="1090" w:type="dxa"/>
            <w:noWrap/>
          </w:tcPr>
          <w:p w14:paraId="7419595B" w14:textId="4954261C" w:rsidR="0066578D" w:rsidRPr="000429AB" w:rsidRDefault="009D4BCB" w:rsidP="002365B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  <w:r w:rsidRPr="000429AB">
              <w:rPr>
                <w:rFonts w:asciiTheme="minorHAnsi" w:hAnsiTheme="minorHAnsi" w:cstheme="minorHAnsi"/>
                <w:b/>
                <w:bCs/>
                <w:lang w:bidi="en-US"/>
              </w:rPr>
              <w:t>X</w:t>
            </w:r>
          </w:p>
        </w:tc>
        <w:tc>
          <w:tcPr>
            <w:tcW w:w="999" w:type="dxa"/>
            <w:noWrap/>
          </w:tcPr>
          <w:p w14:paraId="0B85DF77" w14:textId="77777777" w:rsidR="0066578D" w:rsidRPr="000429AB" w:rsidRDefault="0066578D" w:rsidP="002365B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</w:p>
        </w:tc>
      </w:tr>
      <w:tr w:rsidR="0066578D" w:rsidRPr="0082482C" w14:paraId="0F057D01" w14:textId="77777777" w:rsidTr="009D4BCB">
        <w:trPr>
          <w:trHeight w:val="292"/>
        </w:trPr>
        <w:tc>
          <w:tcPr>
            <w:tcW w:w="7264" w:type="dxa"/>
            <w:noWrap/>
          </w:tcPr>
          <w:p w14:paraId="3E4006AC" w14:textId="77777777" w:rsidR="0066578D" w:rsidRPr="004745CD" w:rsidRDefault="0066578D" w:rsidP="002365B0">
            <w:pPr>
              <w:pStyle w:val="Default"/>
              <w:rPr>
                <w:rFonts w:asciiTheme="minorHAnsi" w:hAnsiTheme="minorHAnsi" w:cstheme="minorHAnsi"/>
                <w:lang w:bidi="en-US"/>
              </w:rPr>
            </w:pPr>
            <w:r w:rsidRPr="004745CD">
              <w:rPr>
                <w:rFonts w:asciiTheme="minorHAnsi" w:hAnsiTheme="minorHAnsi" w:cstheme="minorHAnsi"/>
                <w:lang w:bidi="en-US"/>
              </w:rPr>
              <w:t xml:space="preserve">Regional Planning Committee </w:t>
            </w:r>
            <w:r>
              <w:rPr>
                <w:rFonts w:asciiTheme="minorHAnsi" w:hAnsiTheme="minorHAnsi" w:cstheme="minorHAnsi"/>
                <w:lang w:bidi="en-US"/>
              </w:rPr>
              <w:t>–</w:t>
            </w:r>
            <w:r w:rsidRPr="004745CD">
              <w:rPr>
                <w:rFonts w:asciiTheme="minorHAnsi" w:hAnsiTheme="minorHAnsi" w:cstheme="minorHAnsi"/>
                <w:lang w:bidi="en-US"/>
              </w:rPr>
              <w:t xml:space="preserve"> </w:t>
            </w:r>
            <w:r w:rsidRPr="00837D83">
              <w:rPr>
                <w:rFonts w:asciiTheme="minorHAnsi" w:hAnsiTheme="minorHAnsi" w:cstheme="minorHAnsi"/>
                <w:b/>
                <w:bCs/>
                <w:u w:val="single"/>
                <w:lang w:bidi="en-US"/>
              </w:rPr>
              <w:t>Andrew L’Roe</w:t>
            </w:r>
          </w:p>
        </w:tc>
        <w:tc>
          <w:tcPr>
            <w:tcW w:w="1090" w:type="dxa"/>
            <w:noWrap/>
          </w:tcPr>
          <w:p w14:paraId="394CB9CB" w14:textId="4B1A419E" w:rsidR="0066578D" w:rsidRPr="000429AB" w:rsidRDefault="009D4BCB" w:rsidP="002365B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  <w:r w:rsidRPr="000429AB">
              <w:rPr>
                <w:rFonts w:asciiTheme="minorHAnsi" w:hAnsiTheme="minorHAnsi" w:cstheme="minorHAnsi"/>
                <w:b/>
                <w:bCs/>
                <w:lang w:bidi="en-US"/>
              </w:rPr>
              <w:t>X</w:t>
            </w:r>
          </w:p>
        </w:tc>
        <w:tc>
          <w:tcPr>
            <w:tcW w:w="999" w:type="dxa"/>
            <w:noWrap/>
          </w:tcPr>
          <w:p w14:paraId="4F807B42" w14:textId="77777777" w:rsidR="0066578D" w:rsidRPr="000429AB" w:rsidRDefault="0066578D" w:rsidP="002365B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</w:p>
        </w:tc>
      </w:tr>
      <w:tr w:rsidR="0066578D" w:rsidRPr="0082482C" w14:paraId="44DFF408" w14:textId="77777777" w:rsidTr="009D4BCB">
        <w:trPr>
          <w:trHeight w:val="292"/>
        </w:trPr>
        <w:tc>
          <w:tcPr>
            <w:tcW w:w="7264" w:type="dxa"/>
            <w:noWrap/>
            <w:hideMark/>
          </w:tcPr>
          <w:p w14:paraId="609943A9" w14:textId="77777777" w:rsidR="0066578D" w:rsidRPr="0082482C" w:rsidRDefault="0066578D" w:rsidP="002365B0">
            <w:pPr>
              <w:pStyle w:val="Default"/>
              <w:rPr>
                <w:rFonts w:asciiTheme="minorHAnsi" w:hAnsiTheme="minorHAnsi" w:cstheme="minorHAnsi"/>
                <w:lang w:bidi="en-US"/>
              </w:rPr>
            </w:pPr>
            <w:r>
              <w:rPr>
                <w:rFonts w:asciiTheme="minorHAnsi" w:hAnsiTheme="minorHAnsi" w:cstheme="minorHAnsi"/>
                <w:lang w:bidi="en-US"/>
              </w:rPr>
              <w:t xml:space="preserve">Fire Service - </w:t>
            </w:r>
            <w:r w:rsidRPr="00837D83">
              <w:rPr>
                <w:rFonts w:asciiTheme="minorHAnsi" w:hAnsiTheme="minorHAnsi" w:cstheme="minorHAnsi"/>
                <w:b/>
                <w:bCs/>
                <w:u w:val="single"/>
                <w:lang w:bidi="en-US"/>
              </w:rPr>
              <w:t>Christopher Dube</w:t>
            </w:r>
          </w:p>
        </w:tc>
        <w:tc>
          <w:tcPr>
            <w:tcW w:w="1090" w:type="dxa"/>
            <w:noWrap/>
          </w:tcPr>
          <w:p w14:paraId="72C5A25A" w14:textId="3246398A" w:rsidR="0066578D" w:rsidRPr="000429AB" w:rsidRDefault="009D4BCB" w:rsidP="002365B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  <w:r w:rsidRPr="000429AB">
              <w:rPr>
                <w:rFonts w:asciiTheme="minorHAnsi" w:hAnsiTheme="minorHAnsi" w:cstheme="minorHAnsi"/>
                <w:b/>
                <w:bCs/>
                <w:lang w:bidi="en-US"/>
              </w:rPr>
              <w:t>X</w:t>
            </w:r>
          </w:p>
        </w:tc>
        <w:tc>
          <w:tcPr>
            <w:tcW w:w="999" w:type="dxa"/>
            <w:noWrap/>
          </w:tcPr>
          <w:p w14:paraId="22F24F7B" w14:textId="5681F17F" w:rsidR="0066578D" w:rsidRPr="000429AB" w:rsidRDefault="0066578D" w:rsidP="002365B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</w:p>
        </w:tc>
      </w:tr>
      <w:tr w:rsidR="0066578D" w:rsidRPr="0082482C" w14:paraId="264F7033" w14:textId="77777777" w:rsidTr="009D4BCB">
        <w:trPr>
          <w:trHeight w:val="292"/>
        </w:trPr>
        <w:tc>
          <w:tcPr>
            <w:tcW w:w="7264" w:type="dxa"/>
            <w:noWrap/>
          </w:tcPr>
          <w:p w14:paraId="5EA1A248" w14:textId="18DEC296" w:rsidR="0066578D" w:rsidRPr="0082089A" w:rsidRDefault="0066578D" w:rsidP="002365B0">
            <w:pPr>
              <w:pStyle w:val="Default"/>
              <w:rPr>
                <w:rFonts w:asciiTheme="minorHAnsi" w:hAnsiTheme="minorHAnsi" w:cstheme="minorHAnsi"/>
                <w:highlight w:val="yellow"/>
                <w:lang w:bidi="en-US"/>
              </w:rPr>
            </w:pPr>
            <w:r w:rsidRPr="0082482C">
              <w:rPr>
                <w:rFonts w:asciiTheme="minorHAnsi" w:hAnsiTheme="minorHAnsi" w:cstheme="minorHAnsi"/>
                <w:lang w:bidi="en-US"/>
              </w:rPr>
              <w:t xml:space="preserve">Law Enforcement </w:t>
            </w:r>
            <w:r>
              <w:rPr>
                <w:rFonts w:asciiTheme="minorHAnsi" w:hAnsiTheme="minorHAnsi" w:cstheme="minorHAnsi"/>
                <w:lang w:bidi="en-US"/>
              </w:rPr>
              <w:t>-</w:t>
            </w:r>
            <w:r w:rsidR="002C4A46">
              <w:t xml:space="preserve"> </w:t>
            </w:r>
            <w:r w:rsidR="002C4A46" w:rsidRPr="002C4A46">
              <w:rPr>
                <w:b/>
                <w:bCs/>
                <w:u w:val="single"/>
              </w:rPr>
              <w:t>Ryan Palmer</w:t>
            </w:r>
          </w:p>
        </w:tc>
        <w:tc>
          <w:tcPr>
            <w:tcW w:w="1090" w:type="dxa"/>
            <w:noWrap/>
          </w:tcPr>
          <w:p w14:paraId="79DB9A04" w14:textId="63DD0CF0" w:rsidR="0066578D" w:rsidRPr="000429AB" w:rsidRDefault="009D4BCB" w:rsidP="002365B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  <w:r w:rsidRPr="000429AB">
              <w:rPr>
                <w:rFonts w:asciiTheme="minorHAnsi" w:hAnsiTheme="minorHAnsi" w:cstheme="minorHAnsi"/>
                <w:b/>
                <w:bCs/>
                <w:lang w:bidi="en-US"/>
              </w:rPr>
              <w:t>X</w:t>
            </w:r>
          </w:p>
        </w:tc>
        <w:tc>
          <w:tcPr>
            <w:tcW w:w="999" w:type="dxa"/>
            <w:noWrap/>
          </w:tcPr>
          <w:p w14:paraId="78B080F0" w14:textId="77777777" w:rsidR="0066578D" w:rsidRPr="000429AB" w:rsidRDefault="0066578D" w:rsidP="002365B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</w:p>
        </w:tc>
      </w:tr>
      <w:tr w:rsidR="0066578D" w:rsidRPr="0082482C" w14:paraId="65B9901E" w14:textId="77777777" w:rsidTr="009D4BCB">
        <w:trPr>
          <w:trHeight w:val="292"/>
        </w:trPr>
        <w:tc>
          <w:tcPr>
            <w:tcW w:w="7264" w:type="dxa"/>
            <w:noWrap/>
          </w:tcPr>
          <w:p w14:paraId="5090157D" w14:textId="77777777" w:rsidR="0066578D" w:rsidRPr="003157DB" w:rsidRDefault="0066578D" w:rsidP="002365B0">
            <w:pPr>
              <w:pStyle w:val="Default"/>
              <w:rPr>
                <w:rFonts w:asciiTheme="minorHAnsi" w:hAnsiTheme="minorHAnsi" w:cstheme="minorHAnsi"/>
                <w:lang w:bidi="en-US"/>
              </w:rPr>
            </w:pPr>
            <w:r>
              <w:rPr>
                <w:rFonts w:asciiTheme="minorHAnsi" w:hAnsiTheme="minorHAnsi" w:cstheme="minorHAnsi"/>
                <w:lang w:bidi="en-US"/>
              </w:rPr>
              <w:t xml:space="preserve">Emergency Medical Service (EMS) - </w:t>
            </w:r>
            <w:r w:rsidRPr="00837D83">
              <w:rPr>
                <w:rFonts w:asciiTheme="minorHAnsi" w:hAnsiTheme="minorHAnsi" w:cstheme="minorHAnsi"/>
                <w:b/>
                <w:bCs/>
                <w:u w:val="single"/>
                <w:lang w:bidi="en-US"/>
              </w:rPr>
              <w:t>Prescott Nadeau</w:t>
            </w:r>
          </w:p>
        </w:tc>
        <w:tc>
          <w:tcPr>
            <w:tcW w:w="1090" w:type="dxa"/>
            <w:noWrap/>
          </w:tcPr>
          <w:p w14:paraId="429548C2" w14:textId="588E3D93" w:rsidR="0066578D" w:rsidRPr="000429AB" w:rsidRDefault="009D4BCB" w:rsidP="002365B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  <w:r w:rsidRPr="000429AB">
              <w:rPr>
                <w:rFonts w:asciiTheme="minorHAnsi" w:hAnsiTheme="minorHAnsi" w:cstheme="minorHAnsi"/>
                <w:b/>
                <w:bCs/>
                <w:lang w:bidi="en-US"/>
              </w:rPr>
              <w:t>X</w:t>
            </w:r>
          </w:p>
        </w:tc>
        <w:tc>
          <w:tcPr>
            <w:tcW w:w="999" w:type="dxa"/>
            <w:noWrap/>
          </w:tcPr>
          <w:p w14:paraId="741506FA" w14:textId="77777777" w:rsidR="0066578D" w:rsidRPr="000429AB" w:rsidRDefault="0066578D" w:rsidP="002365B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</w:p>
        </w:tc>
      </w:tr>
      <w:tr w:rsidR="0066578D" w:rsidRPr="0082482C" w14:paraId="58BEBAA5" w14:textId="77777777" w:rsidTr="009D4BCB">
        <w:trPr>
          <w:trHeight w:val="292"/>
        </w:trPr>
        <w:tc>
          <w:tcPr>
            <w:tcW w:w="7264" w:type="dxa"/>
            <w:noWrap/>
          </w:tcPr>
          <w:p w14:paraId="1ADAACF0" w14:textId="77777777" w:rsidR="0066578D" w:rsidRPr="0082482C" w:rsidRDefault="0066578D" w:rsidP="002365B0">
            <w:pPr>
              <w:pStyle w:val="Default"/>
              <w:rPr>
                <w:rFonts w:asciiTheme="minorHAnsi" w:hAnsiTheme="minorHAnsi" w:cstheme="minorHAnsi"/>
                <w:lang w:bidi="en-US"/>
              </w:rPr>
            </w:pPr>
            <w:r>
              <w:rPr>
                <w:rFonts w:asciiTheme="minorHAnsi" w:hAnsiTheme="minorHAnsi" w:cstheme="minorHAnsi"/>
                <w:lang w:bidi="en-US"/>
              </w:rPr>
              <w:t xml:space="preserve">Hospital - </w:t>
            </w:r>
            <w:r w:rsidRPr="0057655F">
              <w:rPr>
                <w:rFonts w:asciiTheme="minorHAnsi" w:hAnsiTheme="minorHAnsi" w:cstheme="minorHAnsi"/>
                <w:b/>
                <w:bCs/>
                <w:color w:val="auto"/>
                <w:u w:val="single"/>
                <w:lang w:bidi="en-US"/>
              </w:rPr>
              <w:t>Kate Hammond</w:t>
            </w:r>
          </w:p>
        </w:tc>
        <w:tc>
          <w:tcPr>
            <w:tcW w:w="1090" w:type="dxa"/>
            <w:noWrap/>
          </w:tcPr>
          <w:p w14:paraId="52292517" w14:textId="6B9F47B1" w:rsidR="0066578D" w:rsidRPr="000429AB" w:rsidRDefault="009D4BCB" w:rsidP="002365B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  <w:r w:rsidRPr="000429AB">
              <w:rPr>
                <w:rFonts w:asciiTheme="minorHAnsi" w:hAnsiTheme="minorHAnsi" w:cstheme="minorHAnsi"/>
                <w:b/>
                <w:bCs/>
                <w:lang w:bidi="en-US"/>
              </w:rPr>
              <w:t>X</w:t>
            </w:r>
          </w:p>
        </w:tc>
        <w:tc>
          <w:tcPr>
            <w:tcW w:w="999" w:type="dxa"/>
            <w:noWrap/>
          </w:tcPr>
          <w:p w14:paraId="0F80BC26" w14:textId="2488DB7C" w:rsidR="0066578D" w:rsidRPr="000429AB" w:rsidRDefault="0066578D" w:rsidP="002365B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</w:p>
        </w:tc>
      </w:tr>
      <w:tr w:rsidR="0066578D" w:rsidRPr="0082482C" w14:paraId="16E02B9B" w14:textId="77777777" w:rsidTr="009D4BCB">
        <w:trPr>
          <w:trHeight w:val="292"/>
        </w:trPr>
        <w:tc>
          <w:tcPr>
            <w:tcW w:w="7264" w:type="dxa"/>
            <w:noWrap/>
          </w:tcPr>
          <w:p w14:paraId="280B38AA" w14:textId="42F3690E" w:rsidR="0066578D" w:rsidRPr="00BA18D8" w:rsidRDefault="0066578D" w:rsidP="002365B0">
            <w:pPr>
              <w:pStyle w:val="Default"/>
              <w:rPr>
                <w:rFonts w:asciiTheme="minorHAnsi" w:hAnsiTheme="minorHAnsi" w:cstheme="minorHAnsi"/>
                <w:lang w:bidi="en-US"/>
              </w:rPr>
            </w:pPr>
            <w:r>
              <w:rPr>
                <w:rFonts w:asciiTheme="minorHAnsi" w:hAnsiTheme="minorHAnsi" w:cstheme="minorHAnsi"/>
                <w:lang w:bidi="en-US"/>
              </w:rPr>
              <w:t xml:space="preserve">Transportation Entity reporting chemicals - </w:t>
            </w:r>
            <w:r w:rsidR="00304CCA" w:rsidRPr="00BA18D8">
              <w:rPr>
                <w:b/>
                <w:bCs/>
                <w:u w:val="single"/>
              </w:rPr>
              <w:t xml:space="preserve">Dave </w:t>
            </w:r>
            <w:proofErr w:type="spellStart"/>
            <w:r w:rsidR="00304CCA" w:rsidRPr="00BA18D8">
              <w:rPr>
                <w:b/>
                <w:bCs/>
                <w:u w:val="single"/>
              </w:rPr>
              <w:t>Patneaude</w:t>
            </w:r>
            <w:proofErr w:type="spellEnd"/>
            <w:r w:rsidR="00304CCA">
              <w:t xml:space="preserve"> </w:t>
            </w:r>
          </w:p>
        </w:tc>
        <w:tc>
          <w:tcPr>
            <w:tcW w:w="1090" w:type="dxa"/>
            <w:noWrap/>
          </w:tcPr>
          <w:p w14:paraId="51899ABD" w14:textId="02BB6F08" w:rsidR="0066578D" w:rsidRPr="000429AB" w:rsidRDefault="009D4BCB" w:rsidP="002365B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  <w:r w:rsidRPr="000429AB">
              <w:rPr>
                <w:rFonts w:asciiTheme="minorHAnsi" w:hAnsiTheme="minorHAnsi" w:cstheme="minorHAnsi"/>
                <w:b/>
                <w:bCs/>
                <w:lang w:bidi="en-US"/>
              </w:rPr>
              <w:t>X</w:t>
            </w:r>
          </w:p>
        </w:tc>
        <w:tc>
          <w:tcPr>
            <w:tcW w:w="999" w:type="dxa"/>
            <w:noWrap/>
          </w:tcPr>
          <w:p w14:paraId="27021B5B" w14:textId="77777777" w:rsidR="0066578D" w:rsidRPr="000429AB" w:rsidRDefault="0066578D" w:rsidP="002365B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</w:p>
        </w:tc>
      </w:tr>
      <w:tr w:rsidR="0066578D" w:rsidRPr="0082482C" w14:paraId="62F1376F" w14:textId="77777777" w:rsidTr="009D4BCB">
        <w:trPr>
          <w:trHeight w:val="292"/>
        </w:trPr>
        <w:tc>
          <w:tcPr>
            <w:tcW w:w="7264" w:type="dxa"/>
            <w:noWrap/>
          </w:tcPr>
          <w:p w14:paraId="30F59FF8" w14:textId="7B060B5A" w:rsidR="0066578D" w:rsidRPr="00263F43" w:rsidRDefault="0066578D" w:rsidP="002365B0">
            <w:pPr>
              <w:pStyle w:val="Default"/>
              <w:rPr>
                <w:rFonts w:asciiTheme="minorHAnsi" w:hAnsiTheme="minorHAnsi" w:cstheme="minorHAnsi"/>
                <w:b/>
                <w:bCs/>
                <w:u w:val="single"/>
                <w:lang w:bidi="en-US"/>
              </w:rPr>
            </w:pPr>
            <w:r w:rsidRPr="0082482C">
              <w:rPr>
                <w:rFonts w:asciiTheme="minorHAnsi" w:hAnsiTheme="minorHAnsi" w:cstheme="minorHAnsi"/>
                <w:lang w:bidi="en-US"/>
              </w:rPr>
              <w:t xml:space="preserve">Entity </w:t>
            </w:r>
            <w:r>
              <w:rPr>
                <w:rFonts w:asciiTheme="minorHAnsi" w:hAnsiTheme="minorHAnsi" w:cstheme="minorHAnsi"/>
                <w:lang w:bidi="en-US"/>
              </w:rPr>
              <w:t>r</w:t>
            </w:r>
            <w:r w:rsidRPr="0082482C">
              <w:rPr>
                <w:rFonts w:asciiTheme="minorHAnsi" w:hAnsiTheme="minorHAnsi" w:cstheme="minorHAnsi"/>
                <w:lang w:bidi="en-US"/>
              </w:rPr>
              <w:t xml:space="preserve">eporting Extremely Hazardous Substances </w:t>
            </w:r>
            <w:r>
              <w:rPr>
                <w:rFonts w:asciiTheme="minorHAnsi" w:hAnsiTheme="minorHAnsi" w:cstheme="minorHAnsi"/>
                <w:lang w:bidi="en-US"/>
              </w:rPr>
              <w:t xml:space="preserve">(EHS) </w:t>
            </w:r>
            <w:r w:rsidR="002514CD" w:rsidRPr="009D4BCB">
              <w:rPr>
                <w:rFonts w:asciiTheme="minorHAnsi" w:hAnsiTheme="minorHAnsi" w:cstheme="minorHAnsi"/>
                <w:color w:val="BFBFBF" w:themeColor="background1" w:themeShade="BF"/>
                <w:lang w:bidi="en-US"/>
              </w:rPr>
              <w:t>–</w:t>
            </w:r>
            <w:r w:rsidRPr="009D4BCB">
              <w:rPr>
                <w:rFonts w:asciiTheme="minorHAnsi" w:hAnsiTheme="minorHAnsi" w:cstheme="minorHAnsi"/>
                <w:color w:val="BFBFBF" w:themeColor="background1" w:themeShade="BF"/>
                <w:lang w:bidi="en-US"/>
              </w:rPr>
              <w:t xml:space="preserve"> </w:t>
            </w:r>
            <w:r w:rsidR="002514CD" w:rsidRPr="009D4BCB">
              <w:rPr>
                <w:rFonts w:asciiTheme="minorHAnsi" w:hAnsiTheme="minorHAnsi" w:cstheme="minorHAnsi"/>
                <w:color w:val="BFBFBF" w:themeColor="background1" w:themeShade="BF"/>
                <w:lang w:bidi="en-US"/>
              </w:rPr>
              <w:t xml:space="preserve">Mark </w:t>
            </w:r>
            <w:proofErr w:type="spellStart"/>
            <w:r w:rsidR="002514CD" w:rsidRPr="009D4BCB">
              <w:rPr>
                <w:rFonts w:asciiTheme="minorHAnsi" w:hAnsiTheme="minorHAnsi" w:cstheme="minorHAnsi"/>
                <w:color w:val="BFBFBF" w:themeColor="background1" w:themeShade="BF"/>
                <w:lang w:bidi="en-US"/>
              </w:rPr>
              <w:t>Toof</w:t>
            </w:r>
            <w:proofErr w:type="spellEnd"/>
          </w:p>
        </w:tc>
        <w:tc>
          <w:tcPr>
            <w:tcW w:w="1090" w:type="dxa"/>
            <w:noWrap/>
          </w:tcPr>
          <w:p w14:paraId="5A06AB95" w14:textId="5B4BE17F" w:rsidR="0066578D" w:rsidRPr="000429AB" w:rsidRDefault="0066578D" w:rsidP="002365B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</w:p>
        </w:tc>
        <w:tc>
          <w:tcPr>
            <w:tcW w:w="999" w:type="dxa"/>
            <w:noWrap/>
          </w:tcPr>
          <w:p w14:paraId="4CF15FB3" w14:textId="55358EFD" w:rsidR="0066578D" w:rsidRPr="000429AB" w:rsidRDefault="009D4BCB" w:rsidP="002365B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  <w:r w:rsidRPr="000429AB">
              <w:rPr>
                <w:rFonts w:asciiTheme="minorHAnsi" w:hAnsiTheme="minorHAnsi" w:cstheme="minorHAnsi"/>
                <w:b/>
                <w:bCs/>
                <w:lang w:bidi="en-US"/>
              </w:rPr>
              <w:t>X</w:t>
            </w:r>
          </w:p>
        </w:tc>
      </w:tr>
    </w:tbl>
    <w:p w14:paraId="534D2976" w14:textId="3B565D8D" w:rsidR="00CF7DEB" w:rsidRDefault="001D7991" w:rsidP="009D4BCB">
      <w:pPr>
        <w:spacing w:after="0"/>
        <w:ind w:left="720"/>
      </w:pPr>
      <w:r>
        <w:t xml:space="preserve">Others and </w:t>
      </w:r>
      <w:r w:rsidR="002C1C19">
        <w:t>Members of the public</w:t>
      </w:r>
      <w:r w:rsidR="00E720A6">
        <w:t xml:space="preserve">: </w:t>
      </w:r>
      <w:r w:rsidR="009D4BCB">
        <w:t xml:space="preserve">Glenn Herrin (VEM, facilitator), Rhonda Camley, Charles Colley, George </w:t>
      </w:r>
      <w:proofErr w:type="spellStart"/>
      <w:r w:rsidR="009D4BCB">
        <w:t>Ijeoma</w:t>
      </w:r>
      <w:proofErr w:type="spellEnd"/>
      <w:r w:rsidR="009D4BCB">
        <w:t>, Susan Plant</w:t>
      </w:r>
    </w:p>
    <w:p w14:paraId="4E7C8112" w14:textId="77777777" w:rsidR="00A70FF7" w:rsidRDefault="00A70FF7" w:rsidP="002365B0">
      <w:pPr>
        <w:spacing w:after="0"/>
      </w:pPr>
    </w:p>
    <w:p w14:paraId="632DFD73" w14:textId="6A344C1C" w:rsidR="00E718D8" w:rsidRDefault="073AAA1F" w:rsidP="00C84D6B">
      <w:pPr>
        <w:pStyle w:val="ListParagraph"/>
        <w:numPr>
          <w:ilvl w:val="0"/>
          <w:numId w:val="4"/>
        </w:numPr>
        <w:spacing w:after="0"/>
      </w:pPr>
      <w:r w:rsidRPr="000429AB">
        <w:rPr>
          <w:rFonts w:ascii="Calibri" w:eastAsia="Calibri" w:hAnsi="Calibri" w:cs="Calibri"/>
        </w:rPr>
        <w:t>Approval of</w:t>
      </w:r>
      <w:r w:rsidR="00AF61BF" w:rsidRPr="000429AB">
        <w:rPr>
          <w:rFonts w:ascii="Calibri" w:eastAsia="Calibri" w:hAnsi="Calibri" w:cs="Calibri"/>
        </w:rPr>
        <w:t xml:space="preserve"> </w:t>
      </w:r>
      <w:r w:rsidR="006B335D" w:rsidRPr="000429AB">
        <w:rPr>
          <w:rFonts w:ascii="Calibri" w:eastAsia="Calibri" w:hAnsi="Calibri" w:cs="Calibri"/>
        </w:rPr>
        <w:t xml:space="preserve">Regular </w:t>
      </w:r>
      <w:r w:rsidRPr="000429AB">
        <w:rPr>
          <w:rFonts w:ascii="Calibri" w:eastAsia="Calibri" w:hAnsi="Calibri" w:cs="Calibri"/>
        </w:rPr>
        <w:t>Meeting Minutes</w:t>
      </w:r>
      <w:r w:rsidR="00C55939" w:rsidRPr="000429AB">
        <w:rPr>
          <w:rFonts w:ascii="Calibri" w:eastAsia="Calibri" w:hAnsi="Calibri" w:cs="Calibri"/>
        </w:rPr>
        <w:t xml:space="preserve"> from </w:t>
      </w:r>
      <w:r w:rsidR="0058690E" w:rsidRPr="000429AB">
        <w:rPr>
          <w:rFonts w:ascii="Calibri" w:eastAsia="Calibri" w:hAnsi="Calibri" w:cs="Calibri"/>
        </w:rPr>
        <w:t>February</w:t>
      </w:r>
      <w:r w:rsidR="00B23638" w:rsidRPr="000429AB">
        <w:rPr>
          <w:rFonts w:ascii="Calibri" w:eastAsia="Calibri" w:hAnsi="Calibri" w:cs="Calibri"/>
        </w:rPr>
        <w:t xml:space="preserve"> </w:t>
      </w:r>
      <w:r w:rsidR="00F30C85" w:rsidRPr="000429AB">
        <w:rPr>
          <w:rFonts w:ascii="Calibri" w:eastAsia="Calibri" w:hAnsi="Calibri" w:cs="Calibri"/>
        </w:rPr>
        <w:t>1</w:t>
      </w:r>
      <w:r w:rsidR="0058690E" w:rsidRPr="000429AB">
        <w:rPr>
          <w:rFonts w:ascii="Calibri" w:eastAsia="Calibri" w:hAnsi="Calibri" w:cs="Calibri"/>
        </w:rPr>
        <w:t>5</w:t>
      </w:r>
      <w:r w:rsidR="001E6B6A" w:rsidRPr="000429AB">
        <w:rPr>
          <w:rFonts w:ascii="Calibri" w:eastAsia="Calibri" w:hAnsi="Calibri" w:cs="Calibri"/>
        </w:rPr>
        <w:t>, 20</w:t>
      </w:r>
      <w:r w:rsidR="000D524B" w:rsidRPr="000429AB">
        <w:rPr>
          <w:rFonts w:ascii="Calibri" w:eastAsia="Calibri" w:hAnsi="Calibri" w:cs="Calibri"/>
        </w:rPr>
        <w:t>2</w:t>
      </w:r>
      <w:r w:rsidR="0058690E" w:rsidRPr="000429AB">
        <w:rPr>
          <w:rFonts w:ascii="Calibri" w:eastAsia="Calibri" w:hAnsi="Calibri" w:cs="Calibri"/>
        </w:rPr>
        <w:t>3</w:t>
      </w:r>
      <w:r w:rsidR="000429AB">
        <w:rPr>
          <w:rFonts w:ascii="Calibri" w:eastAsia="Calibri" w:hAnsi="Calibri" w:cs="Calibri"/>
        </w:rPr>
        <w:t xml:space="preserve"> </w:t>
      </w:r>
      <w:r w:rsidRPr="000429AB">
        <w:rPr>
          <w:rFonts w:ascii="Calibri" w:eastAsia="Calibri" w:hAnsi="Calibri" w:cs="Calibri"/>
        </w:rPr>
        <w:t>(</w:t>
      </w:r>
      <w:r w:rsidR="00D400A6">
        <w:rPr>
          <w:rFonts w:ascii="Calibri" w:eastAsia="Calibri" w:hAnsi="Calibri" w:cs="Calibri"/>
        </w:rPr>
        <w:t>v</w:t>
      </w:r>
      <w:r w:rsidRPr="000429AB">
        <w:rPr>
          <w:rFonts w:ascii="Calibri" w:eastAsia="Calibri" w:hAnsi="Calibri" w:cs="Calibri"/>
        </w:rPr>
        <w:t xml:space="preserve">ote </w:t>
      </w:r>
      <w:r w:rsidR="00D400A6">
        <w:rPr>
          <w:rFonts w:ascii="Calibri" w:eastAsia="Calibri" w:hAnsi="Calibri" w:cs="Calibri"/>
        </w:rPr>
        <w:t>r</w:t>
      </w:r>
      <w:r w:rsidRPr="000429AB">
        <w:rPr>
          <w:rFonts w:ascii="Calibri" w:eastAsia="Calibri" w:hAnsi="Calibri" w:cs="Calibri"/>
        </w:rPr>
        <w:t>equired)</w:t>
      </w:r>
      <w:r w:rsidR="000429AB" w:rsidRPr="000429AB">
        <w:rPr>
          <w:rFonts w:ascii="Calibri" w:eastAsia="Calibri" w:hAnsi="Calibri" w:cs="Calibri"/>
        </w:rPr>
        <w:t xml:space="preserve"> - </w:t>
      </w:r>
      <w:r w:rsidR="009D4BCB">
        <w:t xml:space="preserve">Eric Forand </w:t>
      </w:r>
      <w:r w:rsidR="0058690E">
        <w:t>m</w:t>
      </w:r>
      <w:r w:rsidR="009D4BCB">
        <w:t>oved</w:t>
      </w:r>
      <w:r w:rsidR="0058690E">
        <w:t xml:space="preserve">, seconded by </w:t>
      </w:r>
      <w:r w:rsidR="009D4BCB">
        <w:t>Prescott Nade</w:t>
      </w:r>
      <w:r w:rsidR="000429AB">
        <w:t>a</w:t>
      </w:r>
      <w:r w:rsidR="009D4BCB">
        <w:t>u</w:t>
      </w:r>
      <w:r w:rsidR="0058690E">
        <w:t>,</w:t>
      </w:r>
      <w:r w:rsidR="002A0F1D">
        <w:t xml:space="preserve"> to approve the </w:t>
      </w:r>
      <w:r w:rsidR="0058690E">
        <w:t>February</w:t>
      </w:r>
      <w:r w:rsidR="002A0F1D">
        <w:t xml:space="preserve"> 1</w:t>
      </w:r>
      <w:r w:rsidR="0058690E">
        <w:t>5</w:t>
      </w:r>
      <w:r w:rsidR="002A0F1D">
        <w:t>, 202</w:t>
      </w:r>
      <w:r w:rsidR="0058690E">
        <w:t>3</w:t>
      </w:r>
      <w:r w:rsidR="000429AB">
        <w:t>,</w:t>
      </w:r>
      <w:r w:rsidR="002A0F1D">
        <w:t xml:space="preserve"> SERC Regular Meeting Minutes</w:t>
      </w:r>
      <w:r w:rsidR="0058690E">
        <w:t xml:space="preserve">. </w:t>
      </w:r>
      <w:r w:rsidR="00E718D8">
        <w:t>All voted in favor</w:t>
      </w:r>
      <w:r w:rsidR="000429AB">
        <w:t xml:space="preserve"> - t</w:t>
      </w:r>
      <w:r w:rsidR="00E718D8">
        <w:t xml:space="preserve">he motion </w:t>
      </w:r>
      <w:r w:rsidR="00D400A6">
        <w:t>wa</w:t>
      </w:r>
      <w:r w:rsidR="00E718D8">
        <w:t>s adopted.</w:t>
      </w:r>
    </w:p>
    <w:p w14:paraId="18123909" w14:textId="0E22C293" w:rsidR="0045358E" w:rsidRDefault="0045358E">
      <w:r>
        <w:br w:type="page"/>
      </w:r>
    </w:p>
    <w:p w14:paraId="751247C1" w14:textId="77777777" w:rsidR="000429AB" w:rsidRPr="000429AB" w:rsidRDefault="073AAA1F" w:rsidP="000429AB">
      <w:pPr>
        <w:pStyle w:val="ListParagraph"/>
        <w:numPr>
          <w:ilvl w:val="0"/>
          <w:numId w:val="4"/>
        </w:numPr>
        <w:spacing w:after="0"/>
      </w:pPr>
      <w:r w:rsidRPr="63FF7B10">
        <w:rPr>
          <w:rFonts w:ascii="Calibri" w:eastAsia="Calibri" w:hAnsi="Calibri" w:cs="Calibri"/>
        </w:rPr>
        <w:lastRenderedPageBreak/>
        <w:t>Team Reports</w:t>
      </w:r>
    </w:p>
    <w:p w14:paraId="1C7E0164" w14:textId="717A0C08" w:rsidR="000429AB" w:rsidRPr="000429AB" w:rsidRDefault="073AAA1F" w:rsidP="000429AB">
      <w:pPr>
        <w:pStyle w:val="ListParagraph"/>
        <w:numPr>
          <w:ilvl w:val="1"/>
          <w:numId w:val="4"/>
        </w:numPr>
        <w:spacing w:after="0"/>
      </w:pPr>
      <w:r w:rsidRPr="000429AB">
        <w:rPr>
          <w:rFonts w:ascii="Calibri" w:eastAsia="Calibri" w:hAnsi="Calibri" w:cs="Calibri"/>
        </w:rPr>
        <w:t>Tier II Submissions/Financial Report &amp; HAZMAT Team Report – (</w:t>
      </w:r>
      <w:r w:rsidR="00772035" w:rsidRPr="000429AB">
        <w:rPr>
          <w:rFonts w:ascii="Calibri" w:eastAsia="Calibri" w:hAnsi="Calibri" w:cs="Calibri"/>
        </w:rPr>
        <w:t>Chief Patrick McLaughlin,</w:t>
      </w:r>
      <w:r w:rsidR="008D32A9" w:rsidRPr="000429AB">
        <w:rPr>
          <w:rFonts w:ascii="Calibri" w:eastAsia="Calibri" w:hAnsi="Calibri" w:cs="Calibri"/>
        </w:rPr>
        <w:t xml:space="preserve"> </w:t>
      </w:r>
      <w:r w:rsidR="0092655C" w:rsidRPr="000429AB">
        <w:rPr>
          <w:rFonts w:ascii="Calibri" w:eastAsia="Calibri" w:hAnsi="Calibri" w:cs="Calibri"/>
        </w:rPr>
        <w:t>Division of Fire Safety</w:t>
      </w:r>
      <w:r w:rsidRPr="000429AB">
        <w:rPr>
          <w:rFonts w:ascii="Calibri" w:eastAsia="Calibri" w:hAnsi="Calibri" w:cs="Calibri"/>
        </w:rPr>
        <w:t>)</w:t>
      </w:r>
      <w:r w:rsidR="000429AB">
        <w:rPr>
          <w:rFonts w:ascii="Calibri" w:eastAsia="Calibri" w:hAnsi="Calibri" w:cs="Calibri"/>
        </w:rPr>
        <w:t>. One team member has stepped away and there are two other positions open in the southern area; Chief McLaughlin is also asking for 3 additional positions to bring the total staff to 35. The team conducted training in Brattleboro with C&amp;S Wholesalers in April and in</w:t>
      </w:r>
      <w:r w:rsidR="00443E50">
        <w:rPr>
          <w:rFonts w:ascii="Calibri" w:eastAsia="Calibri" w:hAnsi="Calibri" w:cs="Calibri"/>
        </w:rPr>
        <w:t xml:space="preserve"> South Burlington at Beta Technologies in May; in August they will do training on chlorine and propane gases and UAS; future training on lithium-ion batteries will include Electric Vehicles (EVs) and energy storage systems. VHMRT has had 56 responses so far, up </w:t>
      </w:r>
      <w:r w:rsidR="007F3EA4">
        <w:rPr>
          <w:rFonts w:ascii="Calibri" w:eastAsia="Calibri" w:hAnsi="Calibri" w:cs="Calibri"/>
        </w:rPr>
        <w:t xml:space="preserve">by </w:t>
      </w:r>
      <w:r w:rsidR="00443E50">
        <w:rPr>
          <w:rFonts w:ascii="Calibri" w:eastAsia="Calibri" w:hAnsi="Calibri" w:cs="Calibri"/>
        </w:rPr>
        <w:t xml:space="preserve">about 14 calls from </w:t>
      </w:r>
      <w:r w:rsidR="007F3EA4">
        <w:rPr>
          <w:rFonts w:ascii="Calibri" w:eastAsia="Calibri" w:hAnsi="Calibri" w:cs="Calibri"/>
        </w:rPr>
        <w:t xml:space="preserve">this time </w:t>
      </w:r>
      <w:r w:rsidR="00443E50">
        <w:rPr>
          <w:rFonts w:ascii="Calibri" w:eastAsia="Calibri" w:hAnsi="Calibri" w:cs="Calibri"/>
        </w:rPr>
        <w:t>last year. There is a grant request in for $120,000 for a chemical spectrometer; other new purchases are significantly helping improve responses. The 2022 Tier 2 report portal and E payment system worked very well, with 2704 reports.</w:t>
      </w:r>
    </w:p>
    <w:p w14:paraId="152E0B36" w14:textId="31A6407D" w:rsidR="000429AB" w:rsidRPr="000429AB" w:rsidRDefault="073AAA1F" w:rsidP="000429AB">
      <w:pPr>
        <w:pStyle w:val="ListParagraph"/>
        <w:numPr>
          <w:ilvl w:val="1"/>
          <w:numId w:val="4"/>
        </w:numPr>
        <w:spacing w:after="0"/>
      </w:pPr>
      <w:r w:rsidRPr="000429AB">
        <w:rPr>
          <w:rFonts w:ascii="Calibri" w:eastAsia="Calibri" w:hAnsi="Calibri" w:cs="Calibri"/>
        </w:rPr>
        <w:t>A</w:t>
      </w:r>
      <w:r w:rsidR="00B40E9E" w:rsidRPr="000429AB">
        <w:rPr>
          <w:rFonts w:ascii="Calibri" w:eastAsia="Calibri" w:hAnsi="Calibri" w:cs="Calibri"/>
        </w:rPr>
        <w:t xml:space="preserve">gency of </w:t>
      </w:r>
      <w:r w:rsidRPr="000429AB">
        <w:rPr>
          <w:rFonts w:ascii="Calibri" w:eastAsia="Calibri" w:hAnsi="Calibri" w:cs="Calibri"/>
        </w:rPr>
        <w:t>N</w:t>
      </w:r>
      <w:r w:rsidR="00B40E9E" w:rsidRPr="000429AB">
        <w:rPr>
          <w:rFonts w:ascii="Calibri" w:eastAsia="Calibri" w:hAnsi="Calibri" w:cs="Calibri"/>
        </w:rPr>
        <w:t xml:space="preserve">atural </w:t>
      </w:r>
      <w:r w:rsidRPr="000429AB">
        <w:rPr>
          <w:rFonts w:ascii="Calibri" w:eastAsia="Calibri" w:hAnsi="Calibri" w:cs="Calibri"/>
        </w:rPr>
        <w:t>R</w:t>
      </w:r>
      <w:r w:rsidR="00B40E9E" w:rsidRPr="000429AB">
        <w:rPr>
          <w:rFonts w:ascii="Calibri" w:eastAsia="Calibri" w:hAnsi="Calibri" w:cs="Calibri"/>
        </w:rPr>
        <w:t>esources (ANR)</w:t>
      </w:r>
      <w:r w:rsidRPr="000429AB">
        <w:rPr>
          <w:rFonts w:ascii="Calibri" w:eastAsia="Calibri" w:hAnsi="Calibri" w:cs="Calibri"/>
        </w:rPr>
        <w:t xml:space="preserve"> Spill Team Calls – (Tim Cropley</w:t>
      </w:r>
      <w:r w:rsidR="00B40E9E" w:rsidRPr="000429AB">
        <w:rPr>
          <w:rFonts w:ascii="Calibri" w:eastAsia="Calibri" w:hAnsi="Calibri" w:cs="Calibri"/>
        </w:rPr>
        <w:t>, ANR</w:t>
      </w:r>
      <w:r w:rsidRPr="000429AB">
        <w:rPr>
          <w:rFonts w:ascii="Calibri" w:eastAsia="Calibri" w:hAnsi="Calibri" w:cs="Calibri"/>
        </w:rPr>
        <w:t>)</w:t>
      </w:r>
      <w:r w:rsidR="00443E50">
        <w:rPr>
          <w:rFonts w:ascii="Calibri" w:eastAsia="Calibri" w:hAnsi="Calibri" w:cs="Calibri"/>
        </w:rPr>
        <w:t xml:space="preserve">. There were three major incidents in the second quarter: a 1000gal diesel spill in Cavendish; a 200gal </w:t>
      </w:r>
      <w:r w:rsidR="007F3EA4">
        <w:rPr>
          <w:rFonts w:ascii="Calibri" w:eastAsia="Calibri" w:hAnsi="Calibri" w:cs="Calibri"/>
        </w:rPr>
        <w:t>k</w:t>
      </w:r>
      <w:r w:rsidR="00443E50">
        <w:rPr>
          <w:rFonts w:ascii="Calibri" w:eastAsia="Calibri" w:hAnsi="Calibri" w:cs="Calibri"/>
        </w:rPr>
        <w:t>erosene spill in South Burlington, and a 100-300gal #2 fuel oil spill in Rutland City.</w:t>
      </w:r>
      <w:r w:rsidR="00B52F85">
        <w:rPr>
          <w:rFonts w:ascii="Calibri" w:eastAsia="Calibri" w:hAnsi="Calibri" w:cs="Calibri"/>
        </w:rPr>
        <w:t xml:space="preserve"> The May report will show a fire and spill in Putney.</w:t>
      </w:r>
    </w:p>
    <w:p w14:paraId="6D76888D" w14:textId="5204D9E5" w:rsidR="0042166B" w:rsidRDefault="00364084" w:rsidP="000429AB">
      <w:pPr>
        <w:pStyle w:val="ListParagraph"/>
        <w:numPr>
          <w:ilvl w:val="1"/>
          <w:numId w:val="4"/>
        </w:numPr>
        <w:spacing w:after="0"/>
      </w:pPr>
      <w:r w:rsidRPr="000429AB">
        <w:rPr>
          <w:rFonts w:ascii="Calibri" w:eastAsia="Calibri" w:hAnsi="Calibri" w:cs="Calibri"/>
        </w:rPr>
        <w:t>Fire Academy Updates –</w:t>
      </w:r>
      <w:r w:rsidR="00746650" w:rsidRPr="000429AB">
        <w:rPr>
          <w:rFonts w:ascii="Calibri" w:eastAsia="Calibri" w:hAnsi="Calibri" w:cs="Calibri"/>
        </w:rPr>
        <w:t xml:space="preserve"> </w:t>
      </w:r>
      <w:r w:rsidR="002D40B5" w:rsidRPr="000429AB">
        <w:rPr>
          <w:rFonts w:ascii="Calibri" w:eastAsia="Calibri" w:hAnsi="Calibri" w:cs="Calibri"/>
        </w:rPr>
        <w:t>(</w:t>
      </w:r>
      <w:r w:rsidR="00B52F85">
        <w:rPr>
          <w:rFonts w:ascii="Calibri" w:eastAsia="Calibri" w:hAnsi="Calibri" w:cs="Calibri"/>
        </w:rPr>
        <w:t xml:space="preserve">Michael Skaza, </w:t>
      </w:r>
      <w:r w:rsidR="000E2384" w:rsidRPr="000429AB">
        <w:rPr>
          <w:rFonts w:ascii="Calibri" w:eastAsia="Calibri" w:hAnsi="Calibri" w:cs="Calibri"/>
        </w:rPr>
        <w:t>Fire Academy</w:t>
      </w:r>
      <w:r w:rsidR="00B52F85">
        <w:rPr>
          <w:rFonts w:ascii="Calibri" w:eastAsia="Calibri" w:hAnsi="Calibri" w:cs="Calibri"/>
        </w:rPr>
        <w:t>). There are currently 2 full-time staff openings, but they have hired 2 new part-time instructors. They have conducted 6 HAZMAT OPS programs, certifying 79 new responders, and 2 foam firefighting flammable liquid and gas classes for another 49 students with another scheduled in Alburg</w:t>
      </w:r>
      <w:r w:rsidR="007F3EA4">
        <w:rPr>
          <w:rFonts w:ascii="Calibri" w:eastAsia="Calibri" w:hAnsi="Calibri" w:cs="Calibri"/>
        </w:rPr>
        <w:t>h</w:t>
      </w:r>
      <w:r w:rsidR="00B52F85">
        <w:rPr>
          <w:rFonts w:ascii="Calibri" w:eastAsia="Calibri" w:hAnsi="Calibri" w:cs="Calibri"/>
        </w:rPr>
        <w:t xml:space="preserve"> for June. The recent release of NFPA 470 consolidates everything HAZMAT into one standard. DPS has submitted the FY22 HMEP grant application for $107,000 in federal funding, which VFA matches with $26,000 in student volunteer hours – a 10% decrease in federal funding.</w:t>
      </w:r>
    </w:p>
    <w:p w14:paraId="3C0C9192" w14:textId="77777777" w:rsidR="0045358E" w:rsidRPr="00104739" w:rsidRDefault="0045358E" w:rsidP="00104739">
      <w:pPr>
        <w:spacing w:after="0"/>
        <w:ind w:left="270" w:firstLine="720"/>
      </w:pPr>
    </w:p>
    <w:p w14:paraId="31C519DB" w14:textId="0D3434C3" w:rsidR="073AAA1F" w:rsidRDefault="073AAA1F" w:rsidP="002365B0">
      <w:pPr>
        <w:pStyle w:val="ListParagraph"/>
        <w:numPr>
          <w:ilvl w:val="0"/>
          <w:numId w:val="4"/>
        </w:numPr>
        <w:spacing w:after="0" w:line="252" w:lineRule="auto"/>
      </w:pPr>
      <w:r w:rsidRPr="63FF7B10">
        <w:rPr>
          <w:rFonts w:ascii="Calibri" w:eastAsia="Calibri" w:hAnsi="Calibri" w:cs="Calibri"/>
        </w:rPr>
        <w:t xml:space="preserve">Committee Reports </w:t>
      </w:r>
    </w:p>
    <w:p w14:paraId="09566F1A" w14:textId="33649651" w:rsidR="000D7EB7" w:rsidRPr="009317A4" w:rsidRDefault="073AAA1F" w:rsidP="00F34A22">
      <w:pPr>
        <w:pStyle w:val="ListParagraph"/>
        <w:numPr>
          <w:ilvl w:val="1"/>
          <w:numId w:val="3"/>
        </w:numPr>
        <w:spacing w:after="0" w:line="240" w:lineRule="auto"/>
      </w:pPr>
      <w:r w:rsidRPr="00B52F85">
        <w:rPr>
          <w:rFonts w:ascii="Calibri" w:eastAsia="Calibri" w:hAnsi="Calibri" w:cs="Calibri"/>
        </w:rPr>
        <w:t>Finance Committee Report</w:t>
      </w:r>
      <w:r w:rsidR="00DA623D" w:rsidRPr="00B52F85">
        <w:rPr>
          <w:rFonts w:ascii="Calibri" w:eastAsia="Calibri" w:hAnsi="Calibri" w:cs="Calibri"/>
        </w:rPr>
        <w:t xml:space="preserve"> (Rhonda </w:t>
      </w:r>
      <w:r w:rsidR="0099388F" w:rsidRPr="00B52F85">
        <w:rPr>
          <w:rFonts w:ascii="Calibri" w:eastAsia="Calibri" w:hAnsi="Calibri" w:cs="Calibri"/>
        </w:rPr>
        <w:t>Camle</w:t>
      </w:r>
      <w:r w:rsidR="00B52F85" w:rsidRPr="00B52F85">
        <w:rPr>
          <w:rFonts w:ascii="Calibri" w:eastAsia="Calibri" w:hAnsi="Calibri" w:cs="Calibri"/>
        </w:rPr>
        <w:t>y</w:t>
      </w:r>
      <w:r w:rsidR="0099388F" w:rsidRPr="00B52F85">
        <w:rPr>
          <w:rFonts w:ascii="Calibri" w:eastAsia="Calibri" w:hAnsi="Calibri" w:cs="Calibri"/>
        </w:rPr>
        <w:t>)</w:t>
      </w:r>
      <w:r w:rsidR="00B52F85" w:rsidRPr="00B52F85">
        <w:rPr>
          <w:rFonts w:ascii="Calibri" w:eastAsia="Calibri" w:hAnsi="Calibri" w:cs="Calibri"/>
        </w:rPr>
        <w:t>. Nothing significant to report.</w:t>
      </w:r>
      <w:r w:rsidR="00364084" w:rsidRPr="00B52F85">
        <w:rPr>
          <w:rFonts w:ascii="Calibri" w:eastAsia="Calibri" w:hAnsi="Calibri" w:cs="Calibri"/>
        </w:rPr>
        <w:t xml:space="preserve"> </w:t>
      </w:r>
    </w:p>
    <w:p w14:paraId="555DA51A" w14:textId="1FF04CE4" w:rsidR="00A14C4F" w:rsidRPr="0058690E" w:rsidRDefault="00A14C4F" w:rsidP="00C01D0A">
      <w:pPr>
        <w:pStyle w:val="ListParagraph"/>
        <w:numPr>
          <w:ilvl w:val="1"/>
          <w:numId w:val="3"/>
        </w:numPr>
        <w:spacing w:after="0" w:line="240" w:lineRule="auto"/>
      </w:pPr>
      <w:r w:rsidRPr="00B438FE">
        <w:rPr>
          <w:rFonts w:ascii="Calibri" w:eastAsia="Calibri" w:hAnsi="Calibri" w:cs="Calibri"/>
        </w:rPr>
        <w:t>LEPC Report</w:t>
      </w:r>
      <w:r>
        <w:rPr>
          <w:rFonts w:ascii="Calibri" w:eastAsia="Calibri" w:hAnsi="Calibri" w:cs="Calibri"/>
        </w:rPr>
        <w:t xml:space="preserve"> (</w:t>
      </w:r>
      <w:r w:rsidR="005E5BED">
        <w:rPr>
          <w:rFonts w:ascii="Calibri" w:eastAsia="Calibri" w:hAnsi="Calibri" w:cs="Calibri"/>
        </w:rPr>
        <w:t>Bob Morlino, LEPC Chair</w:t>
      </w:r>
      <w:r>
        <w:rPr>
          <w:rFonts w:ascii="Calibri" w:eastAsia="Calibri" w:hAnsi="Calibri" w:cs="Calibri"/>
        </w:rPr>
        <w:t>)</w:t>
      </w:r>
      <w:r w:rsidR="005E5BED">
        <w:rPr>
          <w:rFonts w:ascii="Calibri" w:eastAsia="Calibri" w:hAnsi="Calibri" w:cs="Calibri"/>
        </w:rPr>
        <w:t>. The newly reconstituted LEPC held its first meeting on May 9 and is getting back on track. They are working on getting a full-time DPS position under HAZMAT to work on emergency planning. The</w:t>
      </w:r>
      <w:r w:rsidR="007F3EA4">
        <w:rPr>
          <w:rFonts w:ascii="Calibri" w:eastAsia="Calibri" w:hAnsi="Calibri" w:cs="Calibri"/>
        </w:rPr>
        <w:t>ir</w:t>
      </w:r>
      <w:r w:rsidR="005E5BED">
        <w:rPr>
          <w:rFonts w:ascii="Calibri" w:eastAsia="Calibri" w:hAnsi="Calibri" w:cs="Calibri"/>
        </w:rPr>
        <w:t xml:space="preserve"> next meeting will be in early August.</w:t>
      </w:r>
    </w:p>
    <w:p w14:paraId="1DEDD401" w14:textId="77777777" w:rsidR="0058690E" w:rsidRPr="008B37FA" w:rsidRDefault="0058690E" w:rsidP="0058690E">
      <w:pPr>
        <w:spacing w:after="0" w:line="240" w:lineRule="auto"/>
      </w:pPr>
    </w:p>
    <w:p w14:paraId="1048CC28" w14:textId="77777777" w:rsidR="005E5BED" w:rsidRPr="005E5BED" w:rsidRDefault="00C758EE" w:rsidP="00C758EE">
      <w:pPr>
        <w:pStyle w:val="ListParagraph"/>
        <w:numPr>
          <w:ilvl w:val="0"/>
          <w:numId w:val="4"/>
        </w:numPr>
        <w:spacing w:line="252" w:lineRule="auto"/>
      </w:pPr>
      <w:r w:rsidRPr="63FF7B10">
        <w:rPr>
          <w:rFonts w:ascii="Calibri" w:eastAsia="Calibri" w:hAnsi="Calibri" w:cs="Calibri"/>
        </w:rPr>
        <w:t>Public Comments –</w:t>
      </w:r>
    </w:p>
    <w:p w14:paraId="53CB5815" w14:textId="5FB7DEFA" w:rsidR="005E5BED" w:rsidRPr="005E5BED" w:rsidRDefault="005E5BED" w:rsidP="005E5BED">
      <w:pPr>
        <w:pStyle w:val="ListParagraph"/>
        <w:numPr>
          <w:ilvl w:val="1"/>
          <w:numId w:val="4"/>
        </w:numPr>
        <w:spacing w:line="252" w:lineRule="auto"/>
        <w:rPr>
          <w:rStyle w:val="normaltextrun"/>
        </w:rPr>
      </w:pPr>
      <w:r>
        <w:rPr>
          <w:rStyle w:val="normaltextrun"/>
        </w:rPr>
        <w:t>Tim Cropley noted that the usual date for the next meeting, August 16, is a state holiday; the consensus was that the meeting date should shift.</w:t>
      </w:r>
    </w:p>
    <w:p w14:paraId="4A2821D0" w14:textId="696C6527" w:rsidR="00C758EE" w:rsidRPr="005E5BED" w:rsidRDefault="00C758EE" w:rsidP="005E5BED">
      <w:pPr>
        <w:pStyle w:val="ListParagraph"/>
        <w:numPr>
          <w:ilvl w:val="1"/>
          <w:numId w:val="4"/>
        </w:numPr>
        <w:spacing w:line="252" w:lineRule="auto"/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Chief McLaughlin</w:t>
      </w:r>
      <w:r w:rsidR="005E5BED">
        <w:rPr>
          <w:rFonts w:ascii="Calibri" w:eastAsia="Calibri" w:hAnsi="Calibri" w:cs="Calibri"/>
        </w:rPr>
        <w:t xml:space="preserve"> noted that this is the last meeting for Liz Rowell and Erica Bornemann</w:t>
      </w:r>
      <w:r w:rsidR="007F3EA4">
        <w:rPr>
          <w:rFonts w:ascii="Calibri" w:eastAsia="Calibri" w:hAnsi="Calibri" w:cs="Calibri"/>
        </w:rPr>
        <w:t xml:space="preserve"> of</w:t>
      </w:r>
      <w:r w:rsidR="005E5BED">
        <w:rPr>
          <w:rFonts w:ascii="Calibri" w:eastAsia="Calibri" w:hAnsi="Calibri" w:cs="Calibri"/>
        </w:rPr>
        <w:t xml:space="preserve"> VEM; their contributions to the SERC and LEPC are very much appreciated.</w:t>
      </w:r>
    </w:p>
    <w:p w14:paraId="1BC14E08" w14:textId="709851C5" w:rsidR="005E5BED" w:rsidRPr="00E838B0" w:rsidRDefault="005E5BED" w:rsidP="005E5BED">
      <w:pPr>
        <w:pStyle w:val="ListParagraph"/>
        <w:numPr>
          <w:ilvl w:val="1"/>
          <w:numId w:val="4"/>
        </w:numPr>
        <w:spacing w:line="252" w:lineRule="auto"/>
      </w:pPr>
      <w:r>
        <w:rPr>
          <w:rFonts w:ascii="Calibri" w:eastAsia="Calibri" w:hAnsi="Calibri" w:cs="Calibri"/>
        </w:rPr>
        <w:t xml:space="preserve">Chief McLaughlin noted that he is the Vice </w:t>
      </w:r>
      <w:proofErr w:type="gramStart"/>
      <w:r>
        <w:rPr>
          <w:rFonts w:ascii="Calibri" w:eastAsia="Calibri" w:hAnsi="Calibri" w:cs="Calibri"/>
        </w:rPr>
        <w:t>Chair</w:t>
      </w:r>
      <w:proofErr w:type="gramEnd"/>
      <w:r>
        <w:rPr>
          <w:rFonts w:ascii="Calibri" w:eastAsia="Calibri" w:hAnsi="Calibri" w:cs="Calibri"/>
        </w:rPr>
        <w:t xml:space="preserve"> and the SERC should have someone else as the Chair; that position mainly involves running the meeting, and he and VEM support that. There were no spontaneous volunteers or nominations for the Chair.</w:t>
      </w:r>
    </w:p>
    <w:p w14:paraId="30B6F4E7" w14:textId="77777777" w:rsidR="008B651E" w:rsidRPr="00734887" w:rsidRDefault="008B651E" w:rsidP="00C758EE">
      <w:pPr>
        <w:pStyle w:val="ListParagraph"/>
        <w:spacing w:line="252" w:lineRule="auto"/>
      </w:pPr>
    </w:p>
    <w:p w14:paraId="224AB05F" w14:textId="4E3A3657" w:rsidR="00C758EE" w:rsidRDefault="00C758EE" w:rsidP="00C758EE">
      <w:pPr>
        <w:pStyle w:val="ListParagraph"/>
        <w:numPr>
          <w:ilvl w:val="0"/>
          <w:numId w:val="4"/>
        </w:numPr>
        <w:spacing w:line="252" w:lineRule="auto"/>
      </w:pPr>
      <w:r w:rsidRPr="08A02F51">
        <w:rPr>
          <w:rFonts w:ascii="Calibri" w:eastAsia="Calibri" w:hAnsi="Calibri" w:cs="Calibri"/>
        </w:rPr>
        <w:t>Adjourn</w:t>
      </w:r>
      <w:r>
        <w:rPr>
          <w:rFonts w:ascii="Calibri" w:eastAsia="Calibri" w:hAnsi="Calibri" w:cs="Calibri"/>
        </w:rPr>
        <w:t xml:space="preserve">ed </w:t>
      </w:r>
      <w:r w:rsidR="005E5BED">
        <w:rPr>
          <w:rFonts w:ascii="Calibri" w:eastAsia="Calibri" w:hAnsi="Calibri" w:cs="Calibri"/>
        </w:rPr>
        <w:t>after passage of motion by Eric Forand, seconded by Kate Hammond</w:t>
      </w:r>
      <w:r w:rsidR="00D400A6">
        <w:rPr>
          <w:rFonts w:ascii="Calibri" w:eastAsia="Calibri" w:hAnsi="Calibri" w:cs="Calibri"/>
        </w:rPr>
        <w:t xml:space="preserve"> -</w:t>
      </w:r>
      <w:r w:rsidR="005E5BED">
        <w:rPr>
          <w:rFonts w:ascii="Calibri" w:eastAsia="Calibri" w:hAnsi="Calibri" w:cs="Calibri"/>
        </w:rPr>
        <w:t xml:space="preserve"> 10</w:t>
      </w:r>
      <w:r w:rsidR="00D400A6">
        <w:rPr>
          <w:rFonts w:ascii="Calibri" w:eastAsia="Calibri" w:hAnsi="Calibri" w:cs="Calibri"/>
        </w:rPr>
        <w:t>:</w:t>
      </w:r>
      <w:r w:rsidR="005E5BED">
        <w:rPr>
          <w:rFonts w:ascii="Calibri" w:eastAsia="Calibri" w:hAnsi="Calibri" w:cs="Calibri"/>
        </w:rPr>
        <w:t>57</w:t>
      </w:r>
      <w:r w:rsidR="0058690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am</w:t>
      </w:r>
    </w:p>
    <w:p w14:paraId="2BA571B2" w14:textId="4229317E" w:rsidR="005E5BED" w:rsidRDefault="00C758EE" w:rsidP="005E5BED">
      <w:pPr>
        <w:jc w:val="center"/>
        <w:rPr>
          <w:rFonts w:ascii="Calibri" w:eastAsia="Calibri" w:hAnsi="Calibri" w:cs="Calibri"/>
        </w:rPr>
      </w:pPr>
      <w:r w:rsidRPr="073AAA1F">
        <w:rPr>
          <w:rFonts w:ascii="Calibri" w:eastAsia="Calibri" w:hAnsi="Calibri" w:cs="Calibri"/>
        </w:rPr>
        <w:t xml:space="preserve">Next Regular Meeting: </w:t>
      </w:r>
      <w:r w:rsidR="0058690E">
        <w:rPr>
          <w:rFonts w:ascii="Calibri" w:eastAsia="Calibri" w:hAnsi="Calibri" w:cs="Calibri"/>
        </w:rPr>
        <w:t>August 16</w:t>
      </w:r>
      <w:r w:rsidRPr="000274D0">
        <w:rPr>
          <w:rFonts w:ascii="Calibri" w:eastAsia="Calibri" w:hAnsi="Calibri" w:cs="Calibri"/>
          <w:vertAlign w:val="superscript"/>
        </w:rPr>
        <w:t>th</w:t>
      </w:r>
      <w:r w:rsidR="005E5BED">
        <w:rPr>
          <w:rFonts w:ascii="Calibri" w:eastAsia="Calibri" w:hAnsi="Calibri" w:cs="Calibri"/>
        </w:rPr>
        <w:t xml:space="preserve"> (probably to be shifted)</w:t>
      </w:r>
    </w:p>
    <w:p w14:paraId="75E15BDC" w14:textId="050780C6" w:rsidR="073AAA1F" w:rsidRDefault="00C758EE" w:rsidP="005E5BED">
      <w:pPr>
        <w:jc w:val="center"/>
      </w:pPr>
      <w:r w:rsidRPr="073AAA1F">
        <w:rPr>
          <w:rFonts w:ascii="Calibri" w:eastAsia="Calibri" w:hAnsi="Calibri" w:cs="Calibri"/>
        </w:rPr>
        <w:t xml:space="preserve">All SERC and SERC Subcommittee meetings will be publicly warned at the Vermont Department of Libraries website located at </w:t>
      </w:r>
      <w:hyperlink r:id="rId10">
        <w:r w:rsidRPr="073AAA1F">
          <w:rPr>
            <w:rStyle w:val="Hyperlink"/>
            <w:rFonts w:ascii="Calibri" w:eastAsia="Calibri" w:hAnsi="Calibri" w:cs="Calibri"/>
            <w:color w:val="0563C1"/>
          </w:rPr>
          <w:t>http://libraries.vermont.gov/events</w:t>
        </w:r>
      </w:hyperlink>
    </w:p>
    <w:sectPr w:rsidR="073AAA1F" w:rsidSect="009D4BCB">
      <w:headerReference w:type="default" r:id="rId11"/>
      <w:footerReference w:type="default" r:id="rId12"/>
      <w:headerReference w:type="first" r:id="rId13"/>
      <w:pgSz w:w="12240" w:h="15840"/>
      <w:pgMar w:top="720" w:right="1354" w:bottom="720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997C" w14:textId="77777777" w:rsidR="002A2DA3" w:rsidRDefault="002A2DA3" w:rsidP="00AC1A10">
      <w:pPr>
        <w:spacing w:after="0" w:line="240" w:lineRule="auto"/>
      </w:pPr>
      <w:r>
        <w:separator/>
      </w:r>
    </w:p>
  </w:endnote>
  <w:endnote w:type="continuationSeparator" w:id="0">
    <w:p w14:paraId="4A10BC66" w14:textId="77777777" w:rsidR="002A2DA3" w:rsidRDefault="002A2DA3" w:rsidP="00AC1A10">
      <w:pPr>
        <w:spacing w:after="0" w:line="240" w:lineRule="auto"/>
      </w:pPr>
      <w:r>
        <w:continuationSeparator/>
      </w:r>
    </w:p>
  </w:endnote>
  <w:endnote w:type="continuationNotice" w:id="1">
    <w:p w14:paraId="6574AF1B" w14:textId="77777777" w:rsidR="002A2DA3" w:rsidRDefault="002A2D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9F6F" w14:textId="77777777" w:rsidR="000429AB" w:rsidRDefault="000429AB" w:rsidP="000429AB">
    <w:pPr>
      <w:pStyle w:val="Footer"/>
      <w:jc w:val="center"/>
    </w:pPr>
  </w:p>
  <w:p w14:paraId="3A776E23" w14:textId="42A0DFB0" w:rsidR="000429AB" w:rsidRDefault="000429AB" w:rsidP="000429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4E3E8" w14:textId="77777777" w:rsidR="002A2DA3" w:rsidRDefault="002A2DA3" w:rsidP="00AC1A10">
      <w:pPr>
        <w:spacing w:after="0" w:line="240" w:lineRule="auto"/>
      </w:pPr>
      <w:r>
        <w:separator/>
      </w:r>
    </w:p>
  </w:footnote>
  <w:footnote w:type="continuationSeparator" w:id="0">
    <w:p w14:paraId="5B11D898" w14:textId="77777777" w:rsidR="002A2DA3" w:rsidRDefault="002A2DA3" w:rsidP="00AC1A10">
      <w:pPr>
        <w:spacing w:after="0" w:line="240" w:lineRule="auto"/>
      </w:pPr>
      <w:r>
        <w:continuationSeparator/>
      </w:r>
    </w:p>
  </w:footnote>
  <w:footnote w:type="continuationNotice" w:id="1">
    <w:p w14:paraId="1A6637D3" w14:textId="77777777" w:rsidR="002A2DA3" w:rsidRDefault="002A2D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C559" w14:textId="77777777" w:rsidR="009D4BCB" w:rsidRDefault="009D4BCB">
    <w:pPr>
      <w:pStyle w:val="Header"/>
      <w:rPr>
        <w:noProof/>
      </w:rPr>
    </w:pPr>
    <w:r>
      <w:rPr>
        <w:noProof/>
      </w:rPr>
      <w:t>State Emergency Response Commission (SERC)</w:t>
    </w:r>
  </w:p>
  <w:p w14:paraId="7FA1899F" w14:textId="3D026AB3" w:rsidR="00AC1A10" w:rsidRDefault="009D4BCB">
    <w:pPr>
      <w:pStyle w:val="Header"/>
      <w:rPr>
        <w:noProof/>
      </w:rPr>
    </w:pPr>
    <w:r>
      <w:rPr>
        <w:noProof/>
      </w:rPr>
      <w:t>Regular Meeting Minutes</w:t>
    </w:r>
    <w:r w:rsidR="000429AB">
      <w:rPr>
        <w:noProof/>
      </w:rPr>
      <w:t xml:space="preserve"> – May 17, 2023 </w:t>
    </w:r>
    <w:r w:rsidR="000429AB" w:rsidRPr="00D400A6">
      <w:rPr>
        <w:noProof/>
        <w:highlight w:val="yellow"/>
      </w:rPr>
      <w:t>DRAFT</w:t>
    </w:r>
  </w:p>
  <w:p w14:paraId="0BB3FE0D" w14:textId="77777777" w:rsidR="009D4BCB" w:rsidRDefault="009D4BCB">
    <w:pPr>
      <w:pStyle w:val="Header"/>
      <w:rPr>
        <w:noProof/>
      </w:rPr>
    </w:pPr>
  </w:p>
  <w:p w14:paraId="54119779" w14:textId="77777777" w:rsidR="009D4BCB" w:rsidRDefault="009D4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7683" w14:textId="3031EF29" w:rsidR="009D4BCB" w:rsidRDefault="009D4BCB" w:rsidP="000429AB">
    <w:pPr>
      <w:pStyle w:val="Header"/>
      <w:jc w:val="center"/>
    </w:pPr>
    <w:r w:rsidRPr="00AC1A10">
      <w:rPr>
        <w:noProof/>
      </w:rPr>
      <w:drawing>
        <wp:inline distT="0" distB="0" distL="0" distR="0" wp14:anchorId="06B0CBBE" wp14:editId="284C2FD4">
          <wp:extent cx="5943600" cy="923785"/>
          <wp:effectExtent l="0" t="0" r="0" b="0"/>
          <wp:docPr id="1906760792" name="Picture 19067607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39FB"/>
    <w:multiLevelType w:val="hybridMultilevel"/>
    <w:tmpl w:val="3CE0EFC8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10F82DEB"/>
    <w:multiLevelType w:val="hybridMultilevel"/>
    <w:tmpl w:val="8578CAB8"/>
    <w:lvl w:ilvl="0" w:tplc="DB6A2686">
      <w:start w:val="1"/>
      <w:numFmt w:val="decimal"/>
      <w:lvlText w:val="%1."/>
      <w:lvlJc w:val="left"/>
      <w:pPr>
        <w:ind w:left="720" w:hanging="360"/>
      </w:pPr>
    </w:lvl>
    <w:lvl w:ilvl="1" w:tplc="3DF69B0A">
      <w:start w:val="1"/>
      <w:numFmt w:val="lowerLetter"/>
      <w:lvlText w:val="%2."/>
      <w:lvlJc w:val="left"/>
      <w:pPr>
        <w:ind w:left="1440" w:hanging="360"/>
      </w:pPr>
    </w:lvl>
    <w:lvl w:ilvl="2" w:tplc="629C66AE">
      <w:start w:val="1"/>
      <w:numFmt w:val="lowerRoman"/>
      <w:lvlText w:val="%3."/>
      <w:lvlJc w:val="right"/>
      <w:pPr>
        <w:ind w:left="2160" w:hanging="180"/>
      </w:pPr>
    </w:lvl>
    <w:lvl w:ilvl="3" w:tplc="BE24F242">
      <w:start w:val="1"/>
      <w:numFmt w:val="decimal"/>
      <w:lvlText w:val="%4."/>
      <w:lvlJc w:val="left"/>
      <w:pPr>
        <w:ind w:left="2880" w:hanging="360"/>
      </w:pPr>
    </w:lvl>
    <w:lvl w:ilvl="4" w:tplc="7646BAEC">
      <w:start w:val="1"/>
      <w:numFmt w:val="lowerLetter"/>
      <w:lvlText w:val="%5."/>
      <w:lvlJc w:val="left"/>
      <w:pPr>
        <w:ind w:left="3600" w:hanging="360"/>
      </w:pPr>
    </w:lvl>
    <w:lvl w:ilvl="5" w:tplc="63DC4348">
      <w:start w:val="1"/>
      <w:numFmt w:val="lowerRoman"/>
      <w:lvlText w:val="%6."/>
      <w:lvlJc w:val="right"/>
      <w:pPr>
        <w:ind w:left="4320" w:hanging="180"/>
      </w:pPr>
    </w:lvl>
    <w:lvl w:ilvl="6" w:tplc="746E4382">
      <w:start w:val="1"/>
      <w:numFmt w:val="decimal"/>
      <w:lvlText w:val="%7."/>
      <w:lvlJc w:val="left"/>
      <w:pPr>
        <w:ind w:left="5040" w:hanging="360"/>
      </w:pPr>
    </w:lvl>
    <w:lvl w:ilvl="7" w:tplc="6142AED4">
      <w:start w:val="1"/>
      <w:numFmt w:val="lowerLetter"/>
      <w:lvlText w:val="%8."/>
      <w:lvlJc w:val="left"/>
      <w:pPr>
        <w:ind w:left="5760" w:hanging="360"/>
      </w:pPr>
    </w:lvl>
    <w:lvl w:ilvl="8" w:tplc="91B6676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D4804"/>
    <w:multiLevelType w:val="hybridMultilevel"/>
    <w:tmpl w:val="FFDE7420"/>
    <w:lvl w:ilvl="0" w:tplc="6096C520">
      <w:start w:val="1"/>
      <w:numFmt w:val="decimal"/>
      <w:lvlText w:val="%1."/>
      <w:lvlJc w:val="left"/>
      <w:pPr>
        <w:ind w:left="720" w:hanging="360"/>
      </w:pPr>
    </w:lvl>
    <w:lvl w:ilvl="1" w:tplc="F5186412">
      <w:start w:val="1"/>
      <w:numFmt w:val="lowerLetter"/>
      <w:lvlText w:val="%2."/>
      <w:lvlJc w:val="left"/>
      <w:pPr>
        <w:ind w:left="1440" w:hanging="360"/>
      </w:pPr>
    </w:lvl>
    <w:lvl w:ilvl="2" w:tplc="6498A5DA">
      <w:start w:val="1"/>
      <w:numFmt w:val="lowerRoman"/>
      <w:lvlText w:val="%3."/>
      <w:lvlJc w:val="right"/>
      <w:pPr>
        <w:ind w:left="2160" w:hanging="180"/>
      </w:pPr>
    </w:lvl>
    <w:lvl w:ilvl="3" w:tplc="1CCE575E">
      <w:start w:val="1"/>
      <w:numFmt w:val="decimal"/>
      <w:lvlText w:val="%4."/>
      <w:lvlJc w:val="left"/>
      <w:pPr>
        <w:ind w:left="2880" w:hanging="360"/>
      </w:pPr>
    </w:lvl>
    <w:lvl w:ilvl="4" w:tplc="371A5870">
      <w:start w:val="1"/>
      <w:numFmt w:val="lowerLetter"/>
      <w:lvlText w:val="%5."/>
      <w:lvlJc w:val="left"/>
      <w:pPr>
        <w:ind w:left="3600" w:hanging="360"/>
      </w:pPr>
    </w:lvl>
    <w:lvl w:ilvl="5" w:tplc="555625CC">
      <w:start w:val="1"/>
      <w:numFmt w:val="lowerRoman"/>
      <w:lvlText w:val="%6."/>
      <w:lvlJc w:val="right"/>
      <w:pPr>
        <w:ind w:left="4320" w:hanging="180"/>
      </w:pPr>
    </w:lvl>
    <w:lvl w:ilvl="6" w:tplc="7D7C7E40">
      <w:start w:val="1"/>
      <w:numFmt w:val="decimal"/>
      <w:lvlText w:val="%7."/>
      <w:lvlJc w:val="left"/>
      <w:pPr>
        <w:ind w:left="5040" w:hanging="360"/>
      </w:pPr>
    </w:lvl>
    <w:lvl w:ilvl="7" w:tplc="0456BDB8">
      <w:start w:val="1"/>
      <w:numFmt w:val="lowerLetter"/>
      <w:lvlText w:val="%8."/>
      <w:lvlJc w:val="left"/>
      <w:pPr>
        <w:ind w:left="5760" w:hanging="360"/>
      </w:pPr>
    </w:lvl>
    <w:lvl w:ilvl="8" w:tplc="B950B65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86439"/>
    <w:multiLevelType w:val="hybridMultilevel"/>
    <w:tmpl w:val="44D61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41550"/>
    <w:multiLevelType w:val="hybridMultilevel"/>
    <w:tmpl w:val="BA805546"/>
    <w:lvl w:ilvl="0" w:tplc="B52AB6C4">
      <w:start w:val="1"/>
      <w:numFmt w:val="decimal"/>
      <w:lvlText w:val="%1."/>
      <w:lvlJc w:val="left"/>
      <w:pPr>
        <w:ind w:left="720" w:hanging="360"/>
      </w:pPr>
    </w:lvl>
    <w:lvl w:ilvl="1" w:tplc="1DB06346">
      <w:start w:val="1"/>
      <w:numFmt w:val="lowerLetter"/>
      <w:lvlText w:val="%2."/>
      <w:lvlJc w:val="left"/>
      <w:pPr>
        <w:ind w:left="1440" w:hanging="360"/>
      </w:pPr>
    </w:lvl>
    <w:lvl w:ilvl="2" w:tplc="E9CA749E">
      <w:start w:val="1"/>
      <w:numFmt w:val="lowerRoman"/>
      <w:lvlText w:val="%3."/>
      <w:lvlJc w:val="right"/>
      <w:pPr>
        <w:ind w:left="2160" w:hanging="180"/>
      </w:pPr>
    </w:lvl>
    <w:lvl w:ilvl="3" w:tplc="3E0E0676">
      <w:start w:val="1"/>
      <w:numFmt w:val="decimal"/>
      <w:lvlText w:val="%4."/>
      <w:lvlJc w:val="left"/>
      <w:pPr>
        <w:ind w:left="2880" w:hanging="360"/>
      </w:pPr>
    </w:lvl>
    <w:lvl w:ilvl="4" w:tplc="56684C7E">
      <w:start w:val="1"/>
      <w:numFmt w:val="lowerLetter"/>
      <w:lvlText w:val="%5."/>
      <w:lvlJc w:val="left"/>
      <w:pPr>
        <w:ind w:left="3600" w:hanging="360"/>
      </w:pPr>
    </w:lvl>
    <w:lvl w:ilvl="5" w:tplc="062E66BE">
      <w:start w:val="1"/>
      <w:numFmt w:val="lowerRoman"/>
      <w:lvlText w:val="%6."/>
      <w:lvlJc w:val="right"/>
      <w:pPr>
        <w:ind w:left="4320" w:hanging="180"/>
      </w:pPr>
    </w:lvl>
    <w:lvl w:ilvl="6" w:tplc="F31E6458">
      <w:start w:val="1"/>
      <w:numFmt w:val="decimal"/>
      <w:lvlText w:val="%7."/>
      <w:lvlJc w:val="left"/>
      <w:pPr>
        <w:ind w:left="5040" w:hanging="360"/>
      </w:pPr>
    </w:lvl>
    <w:lvl w:ilvl="7" w:tplc="FD541BCC">
      <w:start w:val="1"/>
      <w:numFmt w:val="lowerLetter"/>
      <w:lvlText w:val="%8."/>
      <w:lvlJc w:val="left"/>
      <w:pPr>
        <w:ind w:left="5760" w:hanging="360"/>
      </w:pPr>
    </w:lvl>
    <w:lvl w:ilvl="8" w:tplc="CE7CFD6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042E9"/>
    <w:multiLevelType w:val="hybridMultilevel"/>
    <w:tmpl w:val="55A4FD8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F5449"/>
    <w:multiLevelType w:val="hybridMultilevel"/>
    <w:tmpl w:val="9648D95E"/>
    <w:lvl w:ilvl="0" w:tplc="651EAB54">
      <w:start w:val="1"/>
      <w:numFmt w:val="decimal"/>
      <w:lvlText w:val="%1."/>
      <w:lvlJc w:val="left"/>
      <w:pPr>
        <w:ind w:left="720" w:hanging="360"/>
      </w:pPr>
    </w:lvl>
    <w:lvl w:ilvl="1" w:tplc="2B76B938">
      <w:start w:val="1"/>
      <w:numFmt w:val="lowerLetter"/>
      <w:lvlText w:val="%2."/>
      <w:lvlJc w:val="left"/>
      <w:pPr>
        <w:ind w:left="1440" w:hanging="360"/>
      </w:pPr>
    </w:lvl>
    <w:lvl w:ilvl="2" w:tplc="2BFA90C0">
      <w:start w:val="1"/>
      <w:numFmt w:val="lowerRoman"/>
      <w:lvlText w:val="%3."/>
      <w:lvlJc w:val="right"/>
      <w:pPr>
        <w:ind w:left="2160" w:hanging="180"/>
      </w:pPr>
    </w:lvl>
    <w:lvl w:ilvl="3" w:tplc="85767332">
      <w:start w:val="1"/>
      <w:numFmt w:val="decimal"/>
      <w:lvlText w:val="%4."/>
      <w:lvlJc w:val="left"/>
      <w:pPr>
        <w:ind w:left="2880" w:hanging="360"/>
      </w:pPr>
    </w:lvl>
    <w:lvl w:ilvl="4" w:tplc="BE14C06E">
      <w:start w:val="1"/>
      <w:numFmt w:val="lowerLetter"/>
      <w:lvlText w:val="%5."/>
      <w:lvlJc w:val="left"/>
      <w:pPr>
        <w:ind w:left="3600" w:hanging="360"/>
      </w:pPr>
    </w:lvl>
    <w:lvl w:ilvl="5" w:tplc="AE1859FC">
      <w:start w:val="1"/>
      <w:numFmt w:val="lowerRoman"/>
      <w:lvlText w:val="%6."/>
      <w:lvlJc w:val="right"/>
      <w:pPr>
        <w:ind w:left="4320" w:hanging="180"/>
      </w:pPr>
    </w:lvl>
    <w:lvl w:ilvl="6" w:tplc="8A068754">
      <w:start w:val="1"/>
      <w:numFmt w:val="decimal"/>
      <w:lvlText w:val="%7."/>
      <w:lvlJc w:val="left"/>
      <w:pPr>
        <w:ind w:left="5040" w:hanging="360"/>
      </w:pPr>
    </w:lvl>
    <w:lvl w:ilvl="7" w:tplc="13784F2E">
      <w:start w:val="1"/>
      <w:numFmt w:val="lowerLetter"/>
      <w:lvlText w:val="%8."/>
      <w:lvlJc w:val="left"/>
      <w:pPr>
        <w:ind w:left="5760" w:hanging="360"/>
      </w:pPr>
    </w:lvl>
    <w:lvl w:ilvl="8" w:tplc="009A7A4C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672636">
    <w:abstractNumId w:val="2"/>
  </w:num>
  <w:num w:numId="2" w16cid:durableId="2072460519">
    <w:abstractNumId w:val="4"/>
  </w:num>
  <w:num w:numId="3" w16cid:durableId="224217447">
    <w:abstractNumId w:val="6"/>
  </w:num>
  <w:num w:numId="4" w16cid:durableId="296423524">
    <w:abstractNumId w:val="1"/>
  </w:num>
  <w:num w:numId="5" w16cid:durableId="117455789">
    <w:abstractNumId w:val="5"/>
  </w:num>
  <w:num w:numId="6" w16cid:durableId="976027648">
    <w:abstractNumId w:val="3"/>
  </w:num>
  <w:num w:numId="7" w16cid:durableId="26957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D9"/>
    <w:rsid w:val="0000188F"/>
    <w:rsid w:val="00010C06"/>
    <w:rsid w:val="00012EE0"/>
    <w:rsid w:val="00016D2B"/>
    <w:rsid w:val="00034273"/>
    <w:rsid w:val="000343A2"/>
    <w:rsid w:val="000429AB"/>
    <w:rsid w:val="0004736B"/>
    <w:rsid w:val="000866B1"/>
    <w:rsid w:val="0009085F"/>
    <w:rsid w:val="000944B5"/>
    <w:rsid w:val="000A1816"/>
    <w:rsid w:val="000B076D"/>
    <w:rsid w:val="000B7068"/>
    <w:rsid w:val="000C781D"/>
    <w:rsid w:val="000D524B"/>
    <w:rsid w:val="000D7EB7"/>
    <w:rsid w:val="000E2384"/>
    <w:rsid w:val="000E6196"/>
    <w:rsid w:val="00104739"/>
    <w:rsid w:val="00106105"/>
    <w:rsid w:val="00114F7D"/>
    <w:rsid w:val="001200D1"/>
    <w:rsid w:val="00141830"/>
    <w:rsid w:val="00146BD0"/>
    <w:rsid w:val="00151628"/>
    <w:rsid w:val="0018258A"/>
    <w:rsid w:val="00186503"/>
    <w:rsid w:val="00191C79"/>
    <w:rsid w:val="0019432A"/>
    <w:rsid w:val="001A00B3"/>
    <w:rsid w:val="001C7B01"/>
    <w:rsid w:val="001D7991"/>
    <w:rsid w:val="001E6B6A"/>
    <w:rsid w:val="002055C9"/>
    <w:rsid w:val="00216112"/>
    <w:rsid w:val="00222C2D"/>
    <w:rsid w:val="002330F1"/>
    <w:rsid w:val="002365B0"/>
    <w:rsid w:val="00242D2D"/>
    <w:rsid w:val="0024630F"/>
    <w:rsid w:val="002514CD"/>
    <w:rsid w:val="00263F43"/>
    <w:rsid w:val="002664A7"/>
    <w:rsid w:val="0027679F"/>
    <w:rsid w:val="0029271E"/>
    <w:rsid w:val="002A0F1D"/>
    <w:rsid w:val="002A2530"/>
    <w:rsid w:val="002A2DA3"/>
    <w:rsid w:val="002B4FC4"/>
    <w:rsid w:val="002B5D96"/>
    <w:rsid w:val="002B77FF"/>
    <w:rsid w:val="002C1C19"/>
    <w:rsid w:val="002C2EDD"/>
    <w:rsid w:val="002C4A46"/>
    <w:rsid w:val="002C5D40"/>
    <w:rsid w:val="002D40B5"/>
    <w:rsid w:val="002D512E"/>
    <w:rsid w:val="002E2E59"/>
    <w:rsid w:val="002F6A79"/>
    <w:rsid w:val="00302C9D"/>
    <w:rsid w:val="00304CCA"/>
    <w:rsid w:val="003130A4"/>
    <w:rsid w:val="00322924"/>
    <w:rsid w:val="0032323E"/>
    <w:rsid w:val="00332088"/>
    <w:rsid w:val="0033739E"/>
    <w:rsid w:val="0034182B"/>
    <w:rsid w:val="003637BD"/>
    <w:rsid w:val="00364084"/>
    <w:rsid w:val="00367757"/>
    <w:rsid w:val="00370EFC"/>
    <w:rsid w:val="00380429"/>
    <w:rsid w:val="00382573"/>
    <w:rsid w:val="003A0D15"/>
    <w:rsid w:val="003B5C85"/>
    <w:rsid w:val="003C79A4"/>
    <w:rsid w:val="003E43F9"/>
    <w:rsid w:val="00401AE7"/>
    <w:rsid w:val="00406F49"/>
    <w:rsid w:val="004132AF"/>
    <w:rsid w:val="0042166B"/>
    <w:rsid w:val="00422808"/>
    <w:rsid w:val="00427E3D"/>
    <w:rsid w:val="00427F9B"/>
    <w:rsid w:val="004349D6"/>
    <w:rsid w:val="00435436"/>
    <w:rsid w:val="00443E50"/>
    <w:rsid w:val="0045358E"/>
    <w:rsid w:val="00470FE2"/>
    <w:rsid w:val="0047399F"/>
    <w:rsid w:val="0047534C"/>
    <w:rsid w:val="004805D1"/>
    <w:rsid w:val="004A1D6C"/>
    <w:rsid w:val="004A5FB1"/>
    <w:rsid w:val="004B23E2"/>
    <w:rsid w:val="004C2655"/>
    <w:rsid w:val="004C28B2"/>
    <w:rsid w:val="004D0412"/>
    <w:rsid w:val="004D6FBB"/>
    <w:rsid w:val="004E01BD"/>
    <w:rsid w:val="004E33CF"/>
    <w:rsid w:val="004F194A"/>
    <w:rsid w:val="005066D9"/>
    <w:rsid w:val="005173FB"/>
    <w:rsid w:val="00520E68"/>
    <w:rsid w:val="005257B1"/>
    <w:rsid w:val="00536389"/>
    <w:rsid w:val="00536864"/>
    <w:rsid w:val="00541867"/>
    <w:rsid w:val="00556A08"/>
    <w:rsid w:val="005608F6"/>
    <w:rsid w:val="005671F6"/>
    <w:rsid w:val="0057655F"/>
    <w:rsid w:val="00585C60"/>
    <w:rsid w:val="0058690E"/>
    <w:rsid w:val="005A7363"/>
    <w:rsid w:val="005B0DCF"/>
    <w:rsid w:val="005B0EFC"/>
    <w:rsid w:val="005B44AD"/>
    <w:rsid w:val="005B7C64"/>
    <w:rsid w:val="005C63D8"/>
    <w:rsid w:val="005D0D07"/>
    <w:rsid w:val="005D6DAF"/>
    <w:rsid w:val="005E0982"/>
    <w:rsid w:val="005E5BED"/>
    <w:rsid w:val="005E7091"/>
    <w:rsid w:val="005E7A06"/>
    <w:rsid w:val="005F5FC5"/>
    <w:rsid w:val="00610190"/>
    <w:rsid w:val="00616871"/>
    <w:rsid w:val="00625A7D"/>
    <w:rsid w:val="00632725"/>
    <w:rsid w:val="0066578D"/>
    <w:rsid w:val="00665E1B"/>
    <w:rsid w:val="00666092"/>
    <w:rsid w:val="006909A6"/>
    <w:rsid w:val="0069132D"/>
    <w:rsid w:val="006957CA"/>
    <w:rsid w:val="006A27B3"/>
    <w:rsid w:val="006B335D"/>
    <w:rsid w:val="006C1843"/>
    <w:rsid w:val="006D3A95"/>
    <w:rsid w:val="006E4DBF"/>
    <w:rsid w:val="00707324"/>
    <w:rsid w:val="00711B4B"/>
    <w:rsid w:val="00713BA2"/>
    <w:rsid w:val="0071429C"/>
    <w:rsid w:val="0071698A"/>
    <w:rsid w:val="0071767B"/>
    <w:rsid w:val="0072410A"/>
    <w:rsid w:val="00734887"/>
    <w:rsid w:val="00746650"/>
    <w:rsid w:val="00747749"/>
    <w:rsid w:val="00753CCD"/>
    <w:rsid w:val="00772035"/>
    <w:rsid w:val="00772585"/>
    <w:rsid w:val="00785CCB"/>
    <w:rsid w:val="007C3C6E"/>
    <w:rsid w:val="007D2A9B"/>
    <w:rsid w:val="007F3EA4"/>
    <w:rsid w:val="00806FAE"/>
    <w:rsid w:val="00807127"/>
    <w:rsid w:val="00813BD9"/>
    <w:rsid w:val="00817FC3"/>
    <w:rsid w:val="0082757B"/>
    <w:rsid w:val="00832673"/>
    <w:rsid w:val="00834239"/>
    <w:rsid w:val="00837D95"/>
    <w:rsid w:val="00852772"/>
    <w:rsid w:val="00855D2A"/>
    <w:rsid w:val="00856B01"/>
    <w:rsid w:val="00881C4A"/>
    <w:rsid w:val="00882F50"/>
    <w:rsid w:val="00896E62"/>
    <w:rsid w:val="008A2BEA"/>
    <w:rsid w:val="008B140A"/>
    <w:rsid w:val="008B651E"/>
    <w:rsid w:val="008D32A9"/>
    <w:rsid w:val="008D6746"/>
    <w:rsid w:val="008E4DD1"/>
    <w:rsid w:val="008E6CED"/>
    <w:rsid w:val="009115F1"/>
    <w:rsid w:val="0091192D"/>
    <w:rsid w:val="009133BE"/>
    <w:rsid w:val="0092655C"/>
    <w:rsid w:val="00930399"/>
    <w:rsid w:val="009317A4"/>
    <w:rsid w:val="00931B59"/>
    <w:rsid w:val="00941E07"/>
    <w:rsid w:val="0094272F"/>
    <w:rsid w:val="00965DF6"/>
    <w:rsid w:val="00973B10"/>
    <w:rsid w:val="00980D12"/>
    <w:rsid w:val="00983767"/>
    <w:rsid w:val="00992141"/>
    <w:rsid w:val="0099388F"/>
    <w:rsid w:val="009A6A37"/>
    <w:rsid w:val="009A6A7F"/>
    <w:rsid w:val="009B5095"/>
    <w:rsid w:val="009C40FF"/>
    <w:rsid w:val="009D4BCB"/>
    <w:rsid w:val="009E2CCB"/>
    <w:rsid w:val="009E5E1C"/>
    <w:rsid w:val="009F7286"/>
    <w:rsid w:val="00A11BD0"/>
    <w:rsid w:val="00A14C4F"/>
    <w:rsid w:val="00A37A47"/>
    <w:rsid w:val="00A40318"/>
    <w:rsid w:val="00A433D9"/>
    <w:rsid w:val="00A53D0F"/>
    <w:rsid w:val="00A62FD4"/>
    <w:rsid w:val="00A70FF7"/>
    <w:rsid w:val="00A75BAD"/>
    <w:rsid w:val="00A861FB"/>
    <w:rsid w:val="00AA2401"/>
    <w:rsid w:val="00AA5252"/>
    <w:rsid w:val="00ABC0D1"/>
    <w:rsid w:val="00AC1A10"/>
    <w:rsid w:val="00AC46CE"/>
    <w:rsid w:val="00AC58D5"/>
    <w:rsid w:val="00AD73A6"/>
    <w:rsid w:val="00AF61BF"/>
    <w:rsid w:val="00B10FDC"/>
    <w:rsid w:val="00B15ED8"/>
    <w:rsid w:val="00B20D27"/>
    <w:rsid w:val="00B23638"/>
    <w:rsid w:val="00B40E9E"/>
    <w:rsid w:val="00B42C0D"/>
    <w:rsid w:val="00B438FE"/>
    <w:rsid w:val="00B44720"/>
    <w:rsid w:val="00B478FA"/>
    <w:rsid w:val="00B52F85"/>
    <w:rsid w:val="00B5566E"/>
    <w:rsid w:val="00B55D48"/>
    <w:rsid w:val="00B715A9"/>
    <w:rsid w:val="00B74B18"/>
    <w:rsid w:val="00B80E6D"/>
    <w:rsid w:val="00B85082"/>
    <w:rsid w:val="00BA18D8"/>
    <w:rsid w:val="00BD218C"/>
    <w:rsid w:val="00BD5E7F"/>
    <w:rsid w:val="00BD5EDC"/>
    <w:rsid w:val="00BD75A6"/>
    <w:rsid w:val="00BF3E5E"/>
    <w:rsid w:val="00BF40FB"/>
    <w:rsid w:val="00C01D0A"/>
    <w:rsid w:val="00C0515B"/>
    <w:rsid w:val="00C0607A"/>
    <w:rsid w:val="00C1344C"/>
    <w:rsid w:val="00C1770B"/>
    <w:rsid w:val="00C37DBA"/>
    <w:rsid w:val="00C42A8E"/>
    <w:rsid w:val="00C55939"/>
    <w:rsid w:val="00C564EA"/>
    <w:rsid w:val="00C57124"/>
    <w:rsid w:val="00C758EE"/>
    <w:rsid w:val="00C76C70"/>
    <w:rsid w:val="00C84E87"/>
    <w:rsid w:val="00CB56EA"/>
    <w:rsid w:val="00CC2A29"/>
    <w:rsid w:val="00CD1959"/>
    <w:rsid w:val="00CE3AF6"/>
    <w:rsid w:val="00CE77D6"/>
    <w:rsid w:val="00CF3A6B"/>
    <w:rsid w:val="00CF7DEB"/>
    <w:rsid w:val="00D11D8F"/>
    <w:rsid w:val="00D14802"/>
    <w:rsid w:val="00D2349B"/>
    <w:rsid w:val="00D23839"/>
    <w:rsid w:val="00D274F2"/>
    <w:rsid w:val="00D35BF1"/>
    <w:rsid w:val="00D36F7A"/>
    <w:rsid w:val="00D400A6"/>
    <w:rsid w:val="00D63CFA"/>
    <w:rsid w:val="00D676FC"/>
    <w:rsid w:val="00D67C22"/>
    <w:rsid w:val="00D74E1B"/>
    <w:rsid w:val="00D81FED"/>
    <w:rsid w:val="00D90FDE"/>
    <w:rsid w:val="00D94AAF"/>
    <w:rsid w:val="00DA623D"/>
    <w:rsid w:val="00DB0CA8"/>
    <w:rsid w:val="00DB14A0"/>
    <w:rsid w:val="00DD0733"/>
    <w:rsid w:val="00DD20DA"/>
    <w:rsid w:val="00DD4700"/>
    <w:rsid w:val="00DD5407"/>
    <w:rsid w:val="00DD5D4F"/>
    <w:rsid w:val="00DF56AE"/>
    <w:rsid w:val="00DF5ADF"/>
    <w:rsid w:val="00E00345"/>
    <w:rsid w:val="00E003CA"/>
    <w:rsid w:val="00E15018"/>
    <w:rsid w:val="00E2768A"/>
    <w:rsid w:val="00E3101C"/>
    <w:rsid w:val="00E346A6"/>
    <w:rsid w:val="00E36650"/>
    <w:rsid w:val="00E42DE0"/>
    <w:rsid w:val="00E43C3D"/>
    <w:rsid w:val="00E543C6"/>
    <w:rsid w:val="00E5762A"/>
    <w:rsid w:val="00E718D8"/>
    <w:rsid w:val="00E720A6"/>
    <w:rsid w:val="00E75B32"/>
    <w:rsid w:val="00E84342"/>
    <w:rsid w:val="00E923E2"/>
    <w:rsid w:val="00E96B39"/>
    <w:rsid w:val="00E97ED2"/>
    <w:rsid w:val="00EA6F26"/>
    <w:rsid w:val="00EC0DC9"/>
    <w:rsid w:val="00EC0E1D"/>
    <w:rsid w:val="00EC6E9B"/>
    <w:rsid w:val="00ED16C6"/>
    <w:rsid w:val="00F15174"/>
    <w:rsid w:val="00F217FE"/>
    <w:rsid w:val="00F24E4B"/>
    <w:rsid w:val="00F30C85"/>
    <w:rsid w:val="00F41620"/>
    <w:rsid w:val="00F42C44"/>
    <w:rsid w:val="00F53086"/>
    <w:rsid w:val="00F72964"/>
    <w:rsid w:val="00F73CEA"/>
    <w:rsid w:val="00F9542F"/>
    <w:rsid w:val="00FB3EDE"/>
    <w:rsid w:val="00FB4EBE"/>
    <w:rsid w:val="00FB5BF2"/>
    <w:rsid w:val="00FD064A"/>
    <w:rsid w:val="00FF6ED9"/>
    <w:rsid w:val="073AAA1F"/>
    <w:rsid w:val="186F6C9E"/>
    <w:rsid w:val="25CA4661"/>
    <w:rsid w:val="5C21CFA3"/>
    <w:rsid w:val="63FF7B10"/>
    <w:rsid w:val="68C14C8A"/>
    <w:rsid w:val="76054A89"/>
    <w:rsid w:val="77BB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DC70B"/>
  <w15:docId w15:val="{D1B68D1A-2C81-4328-9499-93DE9FCB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3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A10"/>
  </w:style>
  <w:style w:type="paragraph" w:styleId="Footer">
    <w:name w:val="footer"/>
    <w:basedOn w:val="Normal"/>
    <w:link w:val="FooterChar"/>
    <w:uiPriority w:val="99"/>
    <w:unhideWhenUsed/>
    <w:rsid w:val="00AC1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A10"/>
  </w:style>
  <w:style w:type="character" w:styleId="Hyperlink">
    <w:name w:val="Hyperlink"/>
    <w:basedOn w:val="DefaultParagraphFont"/>
    <w:uiPriority w:val="99"/>
    <w:unhideWhenUsed/>
    <w:rsid w:val="0071698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98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3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7749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CD1959"/>
  </w:style>
  <w:style w:type="paragraph" w:customStyle="1" w:styleId="Default">
    <w:name w:val="Default"/>
    <w:rsid w:val="006657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6578D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libraries.vermont.gov/eve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5058C52FFAB49B560861FF7075A64" ma:contentTypeVersion="13" ma:contentTypeDescription="Create a new document." ma:contentTypeScope="" ma:versionID="607b19334951604beaaf4846b9b5c003">
  <xsd:schema xmlns:xsd="http://www.w3.org/2001/XMLSchema" xmlns:xs="http://www.w3.org/2001/XMLSchema" xmlns:p="http://schemas.microsoft.com/office/2006/metadata/properties" xmlns:ns2="bfd5df63-3380-4cc2-bf3c-fed3300bef9b" xmlns:ns3="42ddafe7-6aea-4fb9-8203-05dfef65811d" xmlns:ns4="http://schemas.microsoft.com/sharepoint/v4" targetNamespace="http://schemas.microsoft.com/office/2006/metadata/properties" ma:root="true" ma:fieldsID="14fd88f8340ba77658d8af2698f7789d" ns2:_="" ns3:_="" ns4:_="">
    <xsd:import namespace="bfd5df63-3380-4cc2-bf3c-fed3300bef9b"/>
    <xsd:import namespace="42ddafe7-6aea-4fb9-8203-05dfef65811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5df63-3380-4cc2-bf3c-fed3300bef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dafe7-6aea-4fb9-8203-05dfef658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53E411-58F9-4C6A-9AB2-30CD73EE117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D3EC47B5-1D6B-4151-B82F-0B1E5B381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5df63-3380-4cc2-bf3c-fed3300bef9b"/>
    <ds:schemaRef ds:uri="42ddafe7-6aea-4fb9-8203-05dfef65811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54DA68-D9BA-4991-8FE9-847C4FAFA1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Cox, Josh</dc:creator>
  <cp:lastModifiedBy>Glenn</cp:lastModifiedBy>
  <cp:revision>118</cp:revision>
  <dcterms:created xsi:type="dcterms:W3CDTF">2023-02-15T17:49:00Z</dcterms:created>
  <dcterms:modified xsi:type="dcterms:W3CDTF">2023-05-17T17:53:00Z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0x0101009D15058C52FFAB49B560861FF7075A64</vt:lpwstr>
  </property>
</Properties>
</file>